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57D1EB" w14:textId="77777777" w:rsidR="00934C76" w:rsidRDefault="00934C76" w:rsidP="00911E5E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41CE1AA" w14:textId="77777777" w:rsidR="00934C76" w:rsidRDefault="00934C76" w:rsidP="00911E5E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230A0091" w14:textId="77777777" w:rsidR="00934C76" w:rsidRDefault="00934C76" w:rsidP="00911E5E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51C47951" w14:textId="77777777" w:rsidR="00934C76" w:rsidRDefault="00934C76" w:rsidP="00911E5E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96EEC91" w14:textId="77777777" w:rsidR="00934C76" w:rsidRDefault="00934C76" w:rsidP="00911E5E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2F767635" w14:textId="77777777" w:rsidR="00934C76" w:rsidRDefault="00934C76" w:rsidP="00911E5E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6EA188B9" w14:textId="77777777" w:rsidR="00934C76" w:rsidRDefault="00934C76" w:rsidP="00911E5E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6070742" w14:textId="77777777" w:rsidR="00934C76" w:rsidRDefault="00934C76" w:rsidP="00911E5E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16AE581B" w14:textId="77777777" w:rsidR="00934C76" w:rsidRDefault="00934C76" w:rsidP="00911E5E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3976B137" w14:textId="77777777" w:rsidR="00934C76" w:rsidRDefault="00934C76" w:rsidP="00911E5E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197967AB" w14:textId="77777777" w:rsidR="00934C76" w:rsidRDefault="00934C76" w:rsidP="00934C76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Image Protocol – PACS</w:t>
      </w:r>
    </w:p>
    <w:p w14:paraId="618AD90B" w14:textId="77777777" w:rsidR="00934C76" w:rsidRPr="00934C76" w:rsidRDefault="00934C76" w:rsidP="00934C76">
      <w:pPr>
        <w:rPr>
          <w:b/>
          <w:sz w:val="32"/>
          <w:szCs w:val="32"/>
          <w:u w:val="single"/>
        </w:rPr>
      </w:pPr>
    </w:p>
    <w:p w14:paraId="26B5779B" w14:textId="77777777" w:rsidR="00934C76" w:rsidRDefault="00934C76" w:rsidP="00911E5E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1ABA2B69" w14:textId="77777777" w:rsidR="00934C76" w:rsidRDefault="00934C76" w:rsidP="00911E5E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320142A" w14:textId="77777777" w:rsidR="00934C76" w:rsidRDefault="00934C76" w:rsidP="00911E5E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30B271DD" w14:textId="77777777" w:rsidR="00934C76" w:rsidRDefault="00934C76" w:rsidP="00911E5E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8C7069F" w14:textId="77777777" w:rsidR="00934C76" w:rsidRDefault="00934C76" w:rsidP="00911E5E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1655EBB7" w14:textId="77777777" w:rsidR="00934C76" w:rsidRDefault="00934C76" w:rsidP="00911E5E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94078CF" w14:textId="77777777" w:rsidR="00934C76" w:rsidRPr="00934C76" w:rsidRDefault="00934C76" w:rsidP="00934C76">
      <w:pPr>
        <w:suppressAutoHyphens w:val="0"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934C76">
        <w:rPr>
          <w:rFonts w:asciiTheme="minorHAnsi" w:eastAsiaTheme="minorHAnsi" w:hAnsiTheme="minorHAnsi" w:cstheme="minorBidi"/>
          <w:sz w:val="22"/>
          <w:szCs w:val="22"/>
          <w:lang w:eastAsia="en-US"/>
        </w:rPr>
        <w:t>Change History: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8"/>
        <w:gridCol w:w="4052"/>
        <w:gridCol w:w="1110"/>
        <w:gridCol w:w="1606"/>
      </w:tblGrid>
      <w:tr w:rsidR="00934C76" w:rsidRPr="00934C76" w14:paraId="4A11FB7E" w14:textId="77777777" w:rsidTr="00245B80">
        <w:tc>
          <w:tcPr>
            <w:tcW w:w="2310" w:type="dxa"/>
          </w:tcPr>
          <w:p w14:paraId="39679948" w14:textId="77777777" w:rsidR="00934C76" w:rsidRPr="00934C76" w:rsidRDefault="00934C76" w:rsidP="00934C76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34C7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Version Number</w:t>
            </w:r>
          </w:p>
        </w:tc>
        <w:tc>
          <w:tcPr>
            <w:tcW w:w="4177" w:type="dxa"/>
          </w:tcPr>
          <w:p w14:paraId="56703134" w14:textId="77777777" w:rsidR="00934C76" w:rsidRPr="00934C76" w:rsidRDefault="00934C76" w:rsidP="00934C76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34C7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Reason for Change</w:t>
            </w:r>
          </w:p>
        </w:tc>
        <w:tc>
          <w:tcPr>
            <w:tcW w:w="1134" w:type="dxa"/>
          </w:tcPr>
          <w:p w14:paraId="291C6DC3" w14:textId="77777777" w:rsidR="00934C76" w:rsidRPr="00934C76" w:rsidRDefault="00934C76" w:rsidP="00934C76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34C7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CRN</w:t>
            </w:r>
          </w:p>
        </w:tc>
        <w:tc>
          <w:tcPr>
            <w:tcW w:w="1621" w:type="dxa"/>
          </w:tcPr>
          <w:p w14:paraId="42AB8B76" w14:textId="77777777" w:rsidR="00934C76" w:rsidRPr="00934C76" w:rsidRDefault="00934C76" w:rsidP="00934C76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34C7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Effective Date</w:t>
            </w:r>
          </w:p>
        </w:tc>
      </w:tr>
      <w:tr w:rsidR="00934C76" w:rsidRPr="00934C76" w14:paraId="469F69D2" w14:textId="77777777" w:rsidTr="00245B80">
        <w:tc>
          <w:tcPr>
            <w:tcW w:w="2310" w:type="dxa"/>
          </w:tcPr>
          <w:p w14:paraId="2EE9F182" w14:textId="77777777" w:rsidR="00934C76" w:rsidRPr="00934C76" w:rsidRDefault="00934C76" w:rsidP="00934C76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01</w:t>
            </w:r>
          </w:p>
        </w:tc>
        <w:tc>
          <w:tcPr>
            <w:tcW w:w="4177" w:type="dxa"/>
          </w:tcPr>
          <w:p w14:paraId="5FE2CECF" w14:textId="77777777" w:rsidR="00934C76" w:rsidRPr="00934C76" w:rsidRDefault="00934C76" w:rsidP="00934C76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New Issue</w:t>
            </w:r>
          </w:p>
        </w:tc>
        <w:tc>
          <w:tcPr>
            <w:tcW w:w="1134" w:type="dxa"/>
          </w:tcPr>
          <w:p w14:paraId="1B24B916" w14:textId="77777777" w:rsidR="00934C76" w:rsidRPr="00934C76" w:rsidRDefault="00934C76" w:rsidP="00934C76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n/a</w:t>
            </w:r>
          </w:p>
        </w:tc>
        <w:tc>
          <w:tcPr>
            <w:tcW w:w="1621" w:type="dxa"/>
          </w:tcPr>
          <w:p w14:paraId="6ADD4B52" w14:textId="77777777" w:rsidR="00934C76" w:rsidRPr="00934C76" w:rsidRDefault="00934C76" w:rsidP="00934C76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05/04/2013</w:t>
            </w:r>
          </w:p>
        </w:tc>
      </w:tr>
      <w:tr w:rsidR="00934C76" w:rsidRPr="00934C76" w14:paraId="3F4D4239" w14:textId="77777777" w:rsidTr="00245B80">
        <w:tc>
          <w:tcPr>
            <w:tcW w:w="2310" w:type="dxa"/>
          </w:tcPr>
          <w:p w14:paraId="6CAB7FD1" w14:textId="77777777" w:rsidR="00934C76" w:rsidRPr="00934C76" w:rsidRDefault="00764D67" w:rsidP="00934C76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02</w:t>
            </w:r>
          </w:p>
        </w:tc>
        <w:tc>
          <w:tcPr>
            <w:tcW w:w="4177" w:type="dxa"/>
          </w:tcPr>
          <w:p w14:paraId="0A536FA9" w14:textId="77777777" w:rsidR="00934C76" w:rsidRPr="00934C76" w:rsidRDefault="00764D67" w:rsidP="00934C76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Additional protocols</w:t>
            </w:r>
          </w:p>
        </w:tc>
        <w:tc>
          <w:tcPr>
            <w:tcW w:w="1134" w:type="dxa"/>
          </w:tcPr>
          <w:p w14:paraId="3DEF6E40" w14:textId="77777777" w:rsidR="00934C76" w:rsidRPr="00934C76" w:rsidRDefault="00764D67" w:rsidP="00934C76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103</w:t>
            </w:r>
          </w:p>
        </w:tc>
        <w:tc>
          <w:tcPr>
            <w:tcW w:w="1621" w:type="dxa"/>
          </w:tcPr>
          <w:p w14:paraId="25656E82" w14:textId="77777777" w:rsidR="00934C76" w:rsidRPr="00934C76" w:rsidRDefault="00764D67" w:rsidP="00934C76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06/03/2014</w:t>
            </w:r>
          </w:p>
        </w:tc>
      </w:tr>
      <w:tr w:rsidR="00934C76" w:rsidRPr="00934C76" w14:paraId="327618C9" w14:textId="77777777" w:rsidTr="00245B80">
        <w:tc>
          <w:tcPr>
            <w:tcW w:w="2310" w:type="dxa"/>
          </w:tcPr>
          <w:p w14:paraId="11F26C1C" w14:textId="77777777" w:rsidR="00934C76" w:rsidRPr="00934C76" w:rsidRDefault="00EA3882" w:rsidP="00934C76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03</w:t>
            </w:r>
          </w:p>
        </w:tc>
        <w:tc>
          <w:tcPr>
            <w:tcW w:w="4177" w:type="dxa"/>
          </w:tcPr>
          <w:p w14:paraId="1C2A3B20" w14:textId="77777777" w:rsidR="00934C76" w:rsidRPr="00934C76" w:rsidRDefault="00EA3882" w:rsidP="00934C76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Addition of vein map protocol</w:t>
            </w:r>
          </w:p>
        </w:tc>
        <w:tc>
          <w:tcPr>
            <w:tcW w:w="1134" w:type="dxa"/>
          </w:tcPr>
          <w:p w14:paraId="1B2B0302" w14:textId="77777777" w:rsidR="00934C76" w:rsidRPr="00934C76" w:rsidRDefault="00EA3882" w:rsidP="00934C76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134</w:t>
            </w:r>
          </w:p>
        </w:tc>
        <w:tc>
          <w:tcPr>
            <w:tcW w:w="1621" w:type="dxa"/>
          </w:tcPr>
          <w:p w14:paraId="5C1F2909" w14:textId="77777777" w:rsidR="00934C76" w:rsidRPr="00934C76" w:rsidRDefault="00EA3882" w:rsidP="00934C76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17/12/2015</w:t>
            </w:r>
          </w:p>
        </w:tc>
      </w:tr>
      <w:tr w:rsidR="00934C76" w:rsidRPr="00934C76" w14:paraId="359204DE" w14:textId="77777777" w:rsidTr="00245B80">
        <w:tc>
          <w:tcPr>
            <w:tcW w:w="2310" w:type="dxa"/>
          </w:tcPr>
          <w:p w14:paraId="77A19AAD" w14:textId="77777777" w:rsidR="00934C76" w:rsidRPr="00934C76" w:rsidRDefault="00AC1575" w:rsidP="00934C76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04</w:t>
            </w:r>
          </w:p>
        </w:tc>
        <w:tc>
          <w:tcPr>
            <w:tcW w:w="4177" w:type="dxa"/>
          </w:tcPr>
          <w:p w14:paraId="0DB7DFE1" w14:textId="77777777" w:rsidR="00934C76" w:rsidRPr="00934C76" w:rsidRDefault="00AC1575" w:rsidP="00934C76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Protocol amendments</w:t>
            </w:r>
          </w:p>
        </w:tc>
        <w:tc>
          <w:tcPr>
            <w:tcW w:w="1134" w:type="dxa"/>
          </w:tcPr>
          <w:p w14:paraId="6214661F" w14:textId="77777777" w:rsidR="00934C76" w:rsidRPr="00934C76" w:rsidRDefault="00AC1575" w:rsidP="00934C76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161</w:t>
            </w:r>
          </w:p>
        </w:tc>
        <w:tc>
          <w:tcPr>
            <w:tcW w:w="1621" w:type="dxa"/>
          </w:tcPr>
          <w:p w14:paraId="439E939F" w14:textId="77777777" w:rsidR="00934C76" w:rsidRPr="00934C76" w:rsidRDefault="00AC1575" w:rsidP="00934C76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16/06/2016</w:t>
            </w:r>
          </w:p>
        </w:tc>
      </w:tr>
      <w:tr w:rsidR="00F565D6" w:rsidRPr="00934C76" w14:paraId="73833D39" w14:textId="77777777" w:rsidTr="00725D79">
        <w:tc>
          <w:tcPr>
            <w:tcW w:w="2310" w:type="dxa"/>
          </w:tcPr>
          <w:p w14:paraId="3DD184C7" w14:textId="77777777" w:rsidR="00F565D6" w:rsidRPr="00934C76" w:rsidRDefault="00F565D6" w:rsidP="00725D7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05</w:t>
            </w:r>
          </w:p>
        </w:tc>
        <w:tc>
          <w:tcPr>
            <w:tcW w:w="4177" w:type="dxa"/>
          </w:tcPr>
          <w:p w14:paraId="29DF8EC0" w14:textId="77777777" w:rsidR="00F565D6" w:rsidRPr="00934C76" w:rsidRDefault="00F565D6" w:rsidP="00725D7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Change order of modality protocol</w:t>
            </w:r>
          </w:p>
        </w:tc>
        <w:tc>
          <w:tcPr>
            <w:tcW w:w="1134" w:type="dxa"/>
          </w:tcPr>
          <w:p w14:paraId="00742808" w14:textId="77777777" w:rsidR="00F565D6" w:rsidRPr="00934C76" w:rsidRDefault="001E43C5" w:rsidP="00725D7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193</w:t>
            </w:r>
          </w:p>
        </w:tc>
        <w:tc>
          <w:tcPr>
            <w:tcW w:w="1621" w:type="dxa"/>
          </w:tcPr>
          <w:p w14:paraId="03306AF0" w14:textId="77777777" w:rsidR="00F565D6" w:rsidRPr="00934C76" w:rsidRDefault="00F565D6" w:rsidP="00725D7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05/10/2017</w:t>
            </w:r>
          </w:p>
        </w:tc>
      </w:tr>
      <w:tr w:rsidR="00F5366D" w:rsidRPr="00934C76" w14:paraId="6F0005B4" w14:textId="77777777" w:rsidTr="00725D79">
        <w:tc>
          <w:tcPr>
            <w:tcW w:w="2310" w:type="dxa"/>
          </w:tcPr>
          <w:p w14:paraId="0CD0965A" w14:textId="77777777" w:rsidR="00F5366D" w:rsidRDefault="00F5366D" w:rsidP="00725D7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06</w:t>
            </w:r>
          </w:p>
        </w:tc>
        <w:tc>
          <w:tcPr>
            <w:tcW w:w="4177" w:type="dxa"/>
          </w:tcPr>
          <w:p w14:paraId="3924AF5F" w14:textId="77777777" w:rsidR="00F5366D" w:rsidRDefault="00F5366D" w:rsidP="00725D7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Addition of UHSM AAA/EVAR protocol</w:t>
            </w:r>
          </w:p>
        </w:tc>
        <w:tc>
          <w:tcPr>
            <w:tcW w:w="1134" w:type="dxa"/>
          </w:tcPr>
          <w:p w14:paraId="4F689D96" w14:textId="77777777" w:rsidR="00F5366D" w:rsidRDefault="00F5366D" w:rsidP="00725D7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194</w:t>
            </w:r>
          </w:p>
        </w:tc>
        <w:tc>
          <w:tcPr>
            <w:tcW w:w="1621" w:type="dxa"/>
          </w:tcPr>
          <w:p w14:paraId="7B7267AB" w14:textId="77777777" w:rsidR="00F5366D" w:rsidRDefault="00F5366D" w:rsidP="00725D7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20/10/2017</w:t>
            </w:r>
          </w:p>
        </w:tc>
      </w:tr>
      <w:tr w:rsidR="00EB2E12" w:rsidRPr="00934C76" w14:paraId="29BE84F5" w14:textId="77777777" w:rsidTr="00725D79">
        <w:tc>
          <w:tcPr>
            <w:tcW w:w="2310" w:type="dxa"/>
          </w:tcPr>
          <w:p w14:paraId="6EE7AA85" w14:textId="77777777" w:rsidR="00EB2E12" w:rsidRDefault="00EB2E12" w:rsidP="00725D7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07</w:t>
            </w:r>
          </w:p>
        </w:tc>
        <w:tc>
          <w:tcPr>
            <w:tcW w:w="4177" w:type="dxa"/>
          </w:tcPr>
          <w:p w14:paraId="4885B251" w14:textId="77777777" w:rsidR="00EB2E12" w:rsidRDefault="00EB2E12" w:rsidP="00725D7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Alter popliteal vein protocol</w:t>
            </w:r>
          </w:p>
        </w:tc>
        <w:tc>
          <w:tcPr>
            <w:tcW w:w="1134" w:type="dxa"/>
          </w:tcPr>
          <w:p w14:paraId="4C16ACF5" w14:textId="77777777" w:rsidR="00EB2E12" w:rsidRDefault="00EB2E12" w:rsidP="00725D7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209</w:t>
            </w:r>
          </w:p>
        </w:tc>
        <w:tc>
          <w:tcPr>
            <w:tcW w:w="1621" w:type="dxa"/>
          </w:tcPr>
          <w:p w14:paraId="1CF6238C" w14:textId="77777777" w:rsidR="00EB2E12" w:rsidRDefault="00EB2E12" w:rsidP="00725D79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23/01/2018</w:t>
            </w:r>
          </w:p>
        </w:tc>
      </w:tr>
    </w:tbl>
    <w:p w14:paraId="0CFF6F58" w14:textId="77777777" w:rsidR="00934C76" w:rsidRPr="00934C76" w:rsidRDefault="00934C76" w:rsidP="00934C76">
      <w:pPr>
        <w:suppressAutoHyphens w:val="0"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E5F2942" w14:textId="77777777" w:rsidR="00934C76" w:rsidRPr="00934C76" w:rsidRDefault="00934C76" w:rsidP="00934C76">
      <w:pPr>
        <w:suppressAutoHyphens w:val="0"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3BE9BD8" w14:textId="77777777" w:rsidR="00934C76" w:rsidRPr="00934C76" w:rsidRDefault="00934C76" w:rsidP="00934C76">
      <w:pPr>
        <w:suppressAutoHyphens w:val="0"/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46"/>
        <w:gridCol w:w="2259"/>
        <w:gridCol w:w="2251"/>
        <w:gridCol w:w="2260"/>
      </w:tblGrid>
      <w:tr w:rsidR="00934C76" w:rsidRPr="00934C76" w14:paraId="2251DE32" w14:textId="77777777" w:rsidTr="00245B80">
        <w:tc>
          <w:tcPr>
            <w:tcW w:w="2310" w:type="dxa"/>
          </w:tcPr>
          <w:p w14:paraId="226DA9A1" w14:textId="77777777" w:rsidR="00934C76" w:rsidRPr="00934C76" w:rsidRDefault="00934C76" w:rsidP="00934C76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34C7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Prepared By</w:t>
            </w:r>
          </w:p>
        </w:tc>
        <w:tc>
          <w:tcPr>
            <w:tcW w:w="2310" w:type="dxa"/>
          </w:tcPr>
          <w:p w14:paraId="64113823" w14:textId="77777777" w:rsidR="00934C76" w:rsidRPr="00934C76" w:rsidRDefault="00934C76" w:rsidP="00934C76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34C7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Date</w:t>
            </w:r>
          </w:p>
        </w:tc>
        <w:tc>
          <w:tcPr>
            <w:tcW w:w="2311" w:type="dxa"/>
          </w:tcPr>
          <w:p w14:paraId="03A38ED4" w14:textId="77777777" w:rsidR="00934C76" w:rsidRPr="00934C76" w:rsidRDefault="00934C76" w:rsidP="00934C76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34C7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Approved by</w:t>
            </w:r>
          </w:p>
        </w:tc>
        <w:tc>
          <w:tcPr>
            <w:tcW w:w="2311" w:type="dxa"/>
          </w:tcPr>
          <w:p w14:paraId="34AB1503" w14:textId="77777777" w:rsidR="00934C76" w:rsidRPr="00934C76" w:rsidRDefault="00934C76" w:rsidP="00934C76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34C7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Date</w:t>
            </w:r>
          </w:p>
        </w:tc>
      </w:tr>
      <w:tr w:rsidR="00934C76" w:rsidRPr="00934C76" w14:paraId="0FD6DFBC" w14:textId="77777777" w:rsidTr="00245B80">
        <w:tc>
          <w:tcPr>
            <w:tcW w:w="2310" w:type="dxa"/>
          </w:tcPr>
          <w:p w14:paraId="39C5F04B" w14:textId="77777777" w:rsidR="00934C76" w:rsidRPr="00934C76" w:rsidRDefault="00934C76" w:rsidP="00934C76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T.Gall</w:t>
            </w:r>
            <w:proofErr w:type="spellEnd"/>
          </w:p>
        </w:tc>
        <w:tc>
          <w:tcPr>
            <w:tcW w:w="2310" w:type="dxa"/>
          </w:tcPr>
          <w:p w14:paraId="79A035B3" w14:textId="77777777" w:rsidR="00934C76" w:rsidRPr="00934C76" w:rsidRDefault="00934C76" w:rsidP="00934C76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05/04/2013</w:t>
            </w:r>
          </w:p>
        </w:tc>
        <w:tc>
          <w:tcPr>
            <w:tcW w:w="2311" w:type="dxa"/>
          </w:tcPr>
          <w:p w14:paraId="123906AC" w14:textId="77777777" w:rsidR="00934C76" w:rsidRPr="00934C76" w:rsidRDefault="00934C76" w:rsidP="00934C76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IVS Board</w:t>
            </w:r>
          </w:p>
        </w:tc>
        <w:tc>
          <w:tcPr>
            <w:tcW w:w="2311" w:type="dxa"/>
          </w:tcPr>
          <w:p w14:paraId="30C1A4AA" w14:textId="77777777" w:rsidR="00934C76" w:rsidRPr="00934C76" w:rsidRDefault="00934C76" w:rsidP="00934C76">
            <w:pPr>
              <w:suppressAutoHyphens w:val="0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05/04/2013</w:t>
            </w:r>
          </w:p>
        </w:tc>
      </w:tr>
    </w:tbl>
    <w:p w14:paraId="4151D7D5" w14:textId="77777777" w:rsidR="00934C76" w:rsidRDefault="00934C76" w:rsidP="00911E5E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7BD1EA7B" w14:textId="77777777" w:rsidR="00934C76" w:rsidRDefault="00934C76" w:rsidP="00911E5E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3F1D644C" w14:textId="77777777" w:rsidR="00934C76" w:rsidRDefault="00934C76" w:rsidP="00911E5E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659D9BF0" w14:textId="77777777" w:rsidR="00934C76" w:rsidRDefault="00934C76" w:rsidP="00911E5E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6A742857" w14:textId="77777777" w:rsidR="00934C76" w:rsidRDefault="00934C76" w:rsidP="00911E5E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053C8FDD" w14:textId="77777777" w:rsidR="00934C76" w:rsidRDefault="00934C76" w:rsidP="00911E5E">
      <w:pPr>
        <w:rPr>
          <w:rFonts w:asciiTheme="minorHAnsi" w:hAnsiTheme="minorHAnsi" w:cstheme="minorHAnsi"/>
          <w:b/>
          <w:sz w:val="24"/>
          <w:szCs w:val="24"/>
          <w:u w:val="single"/>
        </w:rPr>
      </w:pPr>
      <w:bookmarkStart w:id="0" w:name="_GoBack"/>
      <w:bookmarkEnd w:id="0"/>
    </w:p>
    <w:p w14:paraId="7F67C73B" w14:textId="77777777" w:rsidR="00934C76" w:rsidRDefault="00934C76" w:rsidP="00911E5E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B531A3E" w14:textId="77777777" w:rsidR="00934C76" w:rsidRDefault="00934C76" w:rsidP="00911E5E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4E22A772" w14:textId="77777777" w:rsidR="00934C76" w:rsidRDefault="00934C76" w:rsidP="00911E5E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227EA1F9" w14:textId="77777777" w:rsidR="00934C76" w:rsidRDefault="00934C76" w:rsidP="00911E5E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6F1893F6" w14:textId="77777777" w:rsidR="00934C76" w:rsidRDefault="00934C76" w:rsidP="00911E5E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1CF141A6" w14:textId="77777777" w:rsidR="00934C76" w:rsidRDefault="00934C76" w:rsidP="00911E5E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6E704BC1" w14:textId="77777777" w:rsidR="00934C76" w:rsidRDefault="00934C76" w:rsidP="00911E5E">
      <w:pPr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65170BC5" w14:textId="77777777" w:rsidR="00911E5E" w:rsidRDefault="00911E5E" w:rsidP="00911E5E">
      <w:r w:rsidRPr="00EC08C3">
        <w:rPr>
          <w:rFonts w:asciiTheme="minorHAnsi" w:hAnsiTheme="minorHAnsi" w:cstheme="minorHAnsi"/>
          <w:b/>
          <w:sz w:val="24"/>
          <w:szCs w:val="24"/>
          <w:u w:val="single"/>
        </w:rPr>
        <w:t>Image recording protocol for Picture Archive and Communication system (PACS)</w:t>
      </w:r>
      <w:r w:rsidRPr="00EC08C3">
        <w:t xml:space="preserve"> </w:t>
      </w:r>
    </w:p>
    <w:p w14:paraId="402B6AB2" w14:textId="77777777" w:rsidR="00911E5E" w:rsidRDefault="00911E5E" w:rsidP="00911E5E"/>
    <w:p w14:paraId="5CA8F83E" w14:textId="77777777" w:rsidR="00911E5E" w:rsidRDefault="00911E5E" w:rsidP="00911E5E"/>
    <w:p w14:paraId="59484A99" w14:textId="77777777" w:rsidR="00911E5E" w:rsidRDefault="00911E5E" w:rsidP="00911E5E">
      <w:pPr>
        <w:rPr>
          <w:sz w:val="24"/>
          <w:szCs w:val="24"/>
        </w:rPr>
      </w:pPr>
      <w:r w:rsidRPr="00EC08C3">
        <w:rPr>
          <w:sz w:val="24"/>
          <w:szCs w:val="24"/>
        </w:rPr>
        <w:t>Vascular Image Protocol for PACS</w:t>
      </w:r>
    </w:p>
    <w:p w14:paraId="4562B4E3" w14:textId="77777777" w:rsidR="00AC1575" w:rsidRPr="00EC08C3" w:rsidRDefault="00AC1575" w:rsidP="00911E5E">
      <w:pPr>
        <w:rPr>
          <w:sz w:val="24"/>
          <w:szCs w:val="24"/>
        </w:rPr>
      </w:pPr>
    </w:p>
    <w:p w14:paraId="76C2321E" w14:textId="77777777" w:rsidR="00AC1575" w:rsidRDefault="00911E5E" w:rsidP="00911E5E">
      <w:pPr>
        <w:rPr>
          <w:sz w:val="24"/>
          <w:szCs w:val="24"/>
        </w:rPr>
      </w:pPr>
      <w:r w:rsidRPr="00EC08C3">
        <w:rPr>
          <w:sz w:val="24"/>
          <w:szCs w:val="24"/>
        </w:rPr>
        <w:t xml:space="preserve">All images must be labelled with anatomy and orientation. </w:t>
      </w:r>
    </w:p>
    <w:p w14:paraId="130997F2" w14:textId="77777777" w:rsidR="00AC1575" w:rsidRDefault="00AC1575" w:rsidP="00911E5E">
      <w:pPr>
        <w:rPr>
          <w:sz w:val="24"/>
          <w:szCs w:val="24"/>
        </w:rPr>
      </w:pPr>
    </w:p>
    <w:p w14:paraId="7216D9E1" w14:textId="77777777" w:rsidR="00911E5E" w:rsidRDefault="00911E5E" w:rsidP="00911E5E">
      <w:pPr>
        <w:rPr>
          <w:sz w:val="24"/>
          <w:szCs w:val="24"/>
        </w:rPr>
      </w:pPr>
      <w:r w:rsidRPr="00EC08C3">
        <w:rPr>
          <w:sz w:val="24"/>
          <w:szCs w:val="24"/>
        </w:rPr>
        <w:t>Ensure all patient data is entered as appropriate.</w:t>
      </w:r>
    </w:p>
    <w:p w14:paraId="71B18B11" w14:textId="77777777" w:rsidR="00911E5E" w:rsidRDefault="00911E5E" w:rsidP="00911E5E">
      <w:pPr>
        <w:rPr>
          <w:sz w:val="24"/>
          <w:szCs w:val="24"/>
        </w:rPr>
      </w:pPr>
    </w:p>
    <w:p w14:paraId="4330EE9B" w14:textId="77777777" w:rsidR="00AC1575" w:rsidRDefault="00911E5E" w:rsidP="00911E5E">
      <w:pPr>
        <w:rPr>
          <w:sz w:val="24"/>
          <w:szCs w:val="24"/>
        </w:rPr>
      </w:pPr>
      <w:r>
        <w:rPr>
          <w:sz w:val="24"/>
          <w:szCs w:val="24"/>
        </w:rPr>
        <w:t>This list is not exhaustive</w:t>
      </w:r>
      <w:r w:rsidR="003F25DF">
        <w:rPr>
          <w:sz w:val="24"/>
          <w:szCs w:val="24"/>
        </w:rPr>
        <w:t xml:space="preserve">, it is a minimum requirement. Other images can be captured at the </w:t>
      </w:r>
      <w:proofErr w:type="gramStart"/>
      <w:r w:rsidR="003F25DF">
        <w:rPr>
          <w:sz w:val="24"/>
          <w:szCs w:val="24"/>
        </w:rPr>
        <w:t>users</w:t>
      </w:r>
      <w:proofErr w:type="gramEnd"/>
      <w:r w:rsidR="003F25DF">
        <w:rPr>
          <w:sz w:val="24"/>
          <w:szCs w:val="24"/>
        </w:rPr>
        <w:t xml:space="preserve"> discretion especially if </w:t>
      </w:r>
      <w:r>
        <w:rPr>
          <w:sz w:val="24"/>
          <w:szCs w:val="24"/>
        </w:rPr>
        <w:t xml:space="preserve">abnormal/ unusual pathology </w:t>
      </w:r>
      <w:r w:rsidR="003F25DF">
        <w:rPr>
          <w:sz w:val="24"/>
          <w:szCs w:val="24"/>
        </w:rPr>
        <w:t>is noted.</w:t>
      </w:r>
    </w:p>
    <w:p w14:paraId="473E8BA5" w14:textId="77777777" w:rsidR="00AC1575" w:rsidRDefault="00AC1575" w:rsidP="00911E5E">
      <w:pPr>
        <w:rPr>
          <w:sz w:val="24"/>
          <w:szCs w:val="24"/>
        </w:rPr>
      </w:pPr>
    </w:p>
    <w:p w14:paraId="458022E4" w14:textId="77777777" w:rsidR="00911E5E" w:rsidRDefault="003F25DF" w:rsidP="00911E5E">
      <w:pPr>
        <w:rPr>
          <w:sz w:val="24"/>
          <w:szCs w:val="24"/>
        </w:rPr>
      </w:pPr>
      <w:r>
        <w:rPr>
          <w:sz w:val="24"/>
          <w:szCs w:val="24"/>
        </w:rPr>
        <w:t xml:space="preserve">All images </w:t>
      </w:r>
      <w:r w:rsidR="00911E5E">
        <w:rPr>
          <w:sz w:val="24"/>
          <w:szCs w:val="24"/>
        </w:rPr>
        <w:t>should be recorded and appropriately labelled.</w:t>
      </w:r>
    </w:p>
    <w:p w14:paraId="5FC75885" w14:textId="77777777" w:rsidR="00911E5E" w:rsidRPr="00EC08C3" w:rsidRDefault="00911E5E" w:rsidP="00911E5E">
      <w:pPr>
        <w:rPr>
          <w:sz w:val="24"/>
          <w:szCs w:val="24"/>
        </w:rPr>
      </w:pPr>
    </w:p>
    <w:p w14:paraId="7D9BE265" w14:textId="77777777" w:rsidR="00911E5E" w:rsidRPr="00EC08C3" w:rsidRDefault="00911E5E" w:rsidP="00911E5E">
      <w:pPr>
        <w:rPr>
          <w:sz w:val="24"/>
          <w:szCs w:val="24"/>
        </w:rPr>
      </w:pPr>
    </w:p>
    <w:p w14:paraId="60493519" w14:textId="77777777" w:rsidR="00911E5E" w:rsidRPr="00EC08C3" w:rsidRDefault="00911E5E" w:rsidP="00911E5E">
      <w:pPr>
        <w:rPr>
          <w:sz w:val="24"/>
          <w:szCs w:val="24"/>
        </w:rPr>
      </w:pPr>
    </w:p>
    <w:p w14:paraId="7386FC63" w14:textId="77777777" w:rsidR="00AC1575" w:rsidRDefault="00911E5E" w:rsidP="00A3436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3436F">
        <w:rPr>
          <w:rFonts w:ascii="Times New Roman" w:hAnsi="Times New Roman"/>
          <w:b/>
          <w:sz w:val="24"/>
          <w:szCs w:val="24"/>
        </w:rPr>
        <w:t xml:space="preserve">Carotid </w:t>
      </w:r>
      <w:r w:rsidRPr="00EC08C3">
        <w:rPr>
          <w:rFonts w:ascii="Times New Roman" w:hAnsi="Times New Roman"/>
          <w:sz w:val="24"/>
          <w:szCs w:val="24"/>
        </w:rPr>
        <w:t xml:space="preserve">– </w:t>
      </w:r>
    </w:p>
    <w:p w14:paraId="1C8D48EB" w14:textId="77777777" w:rsidR="005878C7" w:rsidRDefault="00AC1575" w:rsidP="00A3436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 w:rsidRPr="00AC1575">
        <w:rPr>
          <w:rFonts w:ascii="Times New Roman" w:hAnsi="Times New Roman"/>
          <w:sz w:val="24"/>
          <w:szCs w:val="24"/>
        </w:rPr>
        <w:t>Right</w:t>
      </w:r>
      <w:r w:rsidR="00B0334A">
        <w:rPr>
          <w:rFonts w:ascii="Times New Roman" w:hAnsi="Times New Roman"/>
          <w:sz w:val="24"/>
          <w:szCs w:val="24"/>
        </w:rPr>
        <w:t>/Left</w:t>
      </w:r>
      <w:r w:rsidRPr="00AC1575">
        <w:rPr>
          <w:rFonts w:ascii="Times New Roman" w:hAnsi="Times New Roman"/>
          <w:sz w:val="24"/>
          <w:szCs w:val="24"/>
        </w:rPr>
        <w:t xml:space="preserve"> side - </w:t>
      </w:r>
      <w:r w:rsidR="00BA0DD7" w:rsidRPr="00AC1575">
        <w:rPr>
          <w:rFonts w:ascii="Times New Roman" w:hAnsi="Times New Roman"/>
          <w:sz w:val="24"/>
          <w:szCs w:val="24"/>
        </w:rPr>
        <w:t xml:space="preserve">CCA, </w:t>
      </w:r>
      <w:r w:rsidR="00911E5E" w:rsidRPr="00AC1575">
        <w:rPr>
          <w:rFonts w:ascii="Times New Roman" w:hAnsi="Times New Roman"/>
          <w:sz w:val="24"/>
          <w:szCs w:val="24"/>
        </w:rPr>
        <w:t>ECA and ICA (bifurcation if diseased)</w:t>
      </w:r>
      <w:r w:rsidRPr="00AC1575">
        <w:rPr>
          <w:rFonts w:ascii="Times New Roman" w:hAnsi="Times New Roman"/>
          <w:sz w:val="24"/>
          <w:szCs w:val="24"/>
        </w:rPr>
        <w:t xml:space="preserve"> </w:t>
      </w:r>
      <w:r w:rsidR="00911E5E" w:rsidRPr="00AC1575">
        <w:rPr>
          <w:rFonts w:ascii="Times New Roman" w:hAnsi="Times New Roman"/>
          <w:sz w:val="24"/>
          <w:szCs w:val="24"/>
        </w:rPr>
        <w:t xml:space="preserve">demonstrating </w:t>
      </w:r>
      <w:proofErr w:type="spellStart"/>
      <w:r w:rsidR="00911E5E" w:rsidRPr="00AC1575">
        <w:rPr>
          <w:rFonts w:ascii="Times New Roman" w:hAnsi="Times New Roman"/>
          <w:sz w:val="24"/>
          <w:szCs w:val="24"/>
        </w:rPr>
        <w:t>colour</w:t>
      </w:r>
      <w:proofErr w:type="spellEnd"/>
      <w:r w:rsidR="00911E5E" w:rsidRPr="00AC1575">
        <w:rPr>
          <w:rFonts w:ascii="Times New Roman" w:hAnsi="Times New Roman"/>
          <w:sz w:val="24"/>
          <w:szCs w:val="24"/>
        </w:rPr>
        <w:t xml:space="preserve"> and waveforms.  Vertebral and subclavian arteries </w:t>
      </w:r>
      <w:r>
        <w:rPr>
          <w:rFonts w:ascii="Times New Roman" w:hAnsi="Times New Roman"/>
          <w:sz w:val="24"/>
          <w:szCs w:val="24"/>
        </w:rPr>
        <w:t xml:space="preserve">demonstrating flow direction in vertebral, </w:t>
      </w:r>
      <w:proofErr w:type="spellStart"/>
      <w:r>
        <w:rPr>
          <w:rFonts w:ascii="Times New Roman" w:hAnsi="Times New Roman"/>
          <w:sz w:val="24"/>
          <w:szCs w:val="24"/>
        </w:rPr>
        <w:t>colour</w:t>
      </w:r>
      <w:proofErr w:type="spellEnd"/>
      <w:r>
        <w:rPr>
          <w:rFonts w:ascii="Times New Roman" w:hAnsi="Times New Roman"/>
          <w:sz w:val="24"/>
          <w:szCs w:val="24"/>
        </w:rPr>
        <w:t xml:space="preserve"> and waveforms. High quality grey scale image of ICA and</w:t>
      </w:r>
      <w:r w:rsidR="00972309">
        <w:rPr>
          <w:rFonts w:ascii="Times New Roman" w:hAnsi="Times New Roman"/>
          <w:sz w:val="24"/>
          <w:szCs w:val="24"/>
        </w:rPr>
        <w:t xml:space="preserve"> bifurcation.</w:t>
      </w:r>
    </w:p>
    <w:p w14:paraId="73332906" w14:textId="77777777" w:rsidR="00AC1575" w:rsidRPr="00AC1575" w:rsidRDefault="00AC1575" w:rsidP="00AC1575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14:paraId="0CB9BA3A" w14:textId="77777777" w:rsidR="005878C7" w:rsidRDefault="005878C7" w:rsidP="00A3436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3436F">
        <w:rPr>
          <w:rFonts w:ascii="Times New Roman" w:hAnsi="Times New Roman"/>
          <w:b/>
          <w:sz w:val="24"/>
          <w:szCs w:val="24"/>
        </w:rPr>
        <w:t>TCD</w:t>
      </w:r>
      <w:r>
        <w:rPr>
          <w:rFonts w:ascii="Times New Roman" w:hAnsi="Times New Roman"/>
          <w:sz w:val="24"/>
          <w:szCs w:val="24"/>
        </w:rPr>
        <w:t xml:space="preserve"> – no images taken</w:t>
      </w:r>
    </w:p>
    <w:p w14:paraId="4C29FE0A" w14:textId="77777777" w:rsidR="005878C7" w:rsidRPr="005878C7" w:rsidRDefault="005878C7" w:rsidP="005878C7">
      <w:pPr>
        <w:pStyle w:val="ListParagraph"/>
        <w:rPr>
          <w:rFonts w:ascii="Times New Roman" w:hAnsi="Times New Roman"/>
          <w:sz w:val="24"/>
          <w:szCs w:val="24"/>
        </w:rPr>
      </w:pPr>
    </w:p>
    <w:p w14:paraId="02039D9A" w14:textId="77777777" w:rsidR="005878C7" w:rsidRDefault="005878C7" w:rsidP="00A3436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3436F">
        <w:rPr>
          <w:rFonts w:ascii="Times New Roman" w:hAnsi="Times New Roman"/>
          <w:b/>
          <w:sz w:val="24"/>
          <w:szCs w:val="24"/>
        </w:rPr>
        <w:t>Peripheral Arterial and waveform assessment</w:t>
      </w:r>
      <w:r>
        <w:rPr>
          <w:rFonts w:ascii="Times New Roman" w:hAnsi="Times New Roman"/>
          <w:sz w:val="24"/>
          <w:szCs w:val="24"/>
        </w:rPr>
        <w:t xml:space="preserve"> – Right and left CFA, POP, PTA and ATA waveforms.</w:t>
      </w:r>
    </w:p>
    <w:p w14:paraId="5FC1D9DC" w14:textId="77777777" w:rsidR="005878C7" w:rsidRPr="005878C7" w:rsidRDefault="005878C7" w:rsidP="005878C7">
      <w:pPr>
        <w:pStyle w:val="ListParagraph"/>
        <w:rPr>
          <w:rFonts w:ascii="Times New Roman" w:hAnsi="Times New Roman"/>
          <w:sz w:val="24"/>
          <w:szCs w:val="24"/>
        </w:rPr>
      </w:pPr>
    </w:p>
    <w:p w14:paraId="2ACFC09D" w14:textId="77777777" w:rsidR="005878C7" w:rsidRPr="00EC08C3" w:rsidRDefault="005878C7" w:rsidP="00A3436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3436F">
        <w:rPr>
          <w:rFonts w:ascii="Times New Roman" w:hAnsi="Times New Roman"/>
          <w:b/>
          <w:sz w:val="24"/>
          <w:szCs w:val="24"/>
        </w:rPr>
        <w:t>Lower limb arterial</w:t>
      </w:r>
      <w:r w:rsidRPr="00EC08C3">
        <w:rPr>
          <w:rFonts w:ascii="Times New Roman" w:hAnsi="Times New Roman"/>
          <w:sz w:val="24"/>
          <w:szCs w:val="24"/>
        </w:rPr>
        <w:t xml:space="preserve"> – CFA, PFA, SFA origin, mid and distal unless diseased and then demonstrate stenosis with waveforms.  Popliteal and TPT.   Waveforms at ankle</w:t>
      </w:r>
      <w:r w:rsidR="00822E33">
        <w:rPr>
          <w:rFonts w:ascii="Times New Roman" w:hAnsi="Times New Roman"/>
          <w:sz w:val="24"/>
          <w:szCs w:val="24"/>
        </w:rPr>
        <w:t>.</w:t>
      </w:r>
    </w:p>
    <w:p w14:paraId="7F1D22E5" w14:textId="77777777" w:rsidR="00911E5E" w:rsidRPr="00EC08C3" w:rsidRDefault="00911E5E" w:rsidP="00911E5E">
      <w:pPr>
        <w:pStyle w:val="ListParagraph"/>
        <w:rPr>
          <w:rFonts w:ascii="Times New Roman" w:hAnsi="Times New Roman"/>
          <w:sz w:val="24"/>
          <w:szCs w:val="24"/>
        </w:rPr>
      </w:pPr>
    </w:p>
    <w:p w14:paraId="1BD09F8F" w14:textId="77777777" w:rsidR="00F73EA0" w:rsidRPr="00A3436F" w:rsidRDefault="00911E5E" w:rsidP="00A3436F">
      <w:pPr>
        <w:pStyle w:val="ListParagraph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A3436F">
        <w:rPr>
          <w:b/>
          <w:sz w:val="24"/>
          <w:szCs w:val="24"/>
        </w:rPr>
        <w:t>Lower limb venou</w:t>
      </w:r>
      <w:r w:rsidR="00F73EA0" w:rsidRPr="00A3436F">
        <w:rPr>
          <w:b/>
          <w:sz w:val="24"/>
          <w:szCs w:val="24"/>
        </w:rPr>
        <w:t>s DVT-</w:t>
      </w:r>
    </w:p>
    <w:p w14:paraId="2D85E7E0" w14:textId="77777777" w:rsidR="003F08BD" w:rsidRDefault="00F73EA0" w:rsidP="009D7E2E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Right</w:t>
      </w:r>
      <w:r w:rsidR="00B0334A">
        <w:rPr>
          <w:sz w:val="24"/>
          <w:szCs w:val="24"/>
        </w:rPr>
        <w:t>/left</w:t>
      </w:r>
      <w:r>
        <w:rPr>
          <w:sz w:val="24"/>
          <w:szCs w:val="24"/>
        </w:rPr>
        <w:t xml:space="preserve"> leg - </w:t>
      </w:r>
      <w:r w:rsidR="00116141" w:rsidRPr="00116141">
        <w:rPr>
          <w:sz w:val="24"/>
          <w:szCs w:val="24"/>
        </w:rPr>
        <w:t>CFV</w:t>
      </w:r>
      <w:r>
        <w:rPr>
          <w:sz w:val="24"/>
          <w:szCs w:val="24"/>
        </w:rPr>
        <w:t xml:space="preserve"> including Valsalva</w:t>
      </w:r>
      <w:r w:rsidR="00116141" w:rsidRPr="00116141">
        <w:rPr>
          <w:sz w:val="24"/>
          <w:szCs w:val="24"/>
        </w:rPr>
        <w:t>, PFV, SFV origin</w:t>
      </w:r>
      <w:r w:rsidR="00911E5E" w:rsidRPr="00116141">
        <w:rPr>
          <w:sz w:val="24"/>
          <w:szCs w:val="24"/>
        </w:rPr>
        <w:t xml:space="preserve"> and distal, Pop</w:t>
      </w:r>
      <w:r w:rsidR="0070327E">
        <w:rPr>
          <w:sz w:val="24"/>
          <w:szCs w:val="24"/>
        </w:rPr>
        <w:t>liteal</w:t>
      </w:r>
      <w:r w:rsidR="00911E5E" w:rsidRPr="00116141">
        <w:rPr>
          <w:sz w:val="24"/>
          <w:szCs w:val="24"/>
        </w:rPr>
        <w:t>.  Only take image in the calf if DVT identified or differentia</w:t>
      </w:r>
      <w:r>
        <w:rPr>
          <w:sz w:val="24"/>
          <w:szCs w:val="24"/>
        </w:rPr>
        <w:t xml:space="preserve">l </w:t>
      </w:r>
      <w:proofErr w:type="gramStart"/>
      <w:r>
        <w:rPr>
          <w:sz w:val="24"/>
          <w:szCs w:val="24"/>
        </w:rPr>
        <w:t xml:space="preserve">diagnosis  </w:t>
      </w:r>
      <w:proofErr w:type="spellStart"/>
      <w:r>
        <w:rPr>
          <w:sz w:val="24"/>
          <w:szCs w:val="24"/>
        </w:rPr>
        <w:t>eg</w:t>
      </w:r>
      <w:proofErr w:type="gramEnd"/>
      <w:r>
        <w:rPr>
          <w:sz w:val="24"/>
          <w:szCs w:val="24"/>
        </w:rPr>
        <w:t>.</w:t>
      </w:r>
      <w:proofErr w:type="spellEnd"/>
      <w:r>
        <w:rPr>
          <w:sz w:val="24"/>
          <w:szCs w:val="24"/>
        </w:rPr>
        <w:t xml:space="preserve"> Muscle tear, </w:t>
      </w:r>
      <w:r w:rsidR="00911E5E" w:rsidRPr="00116141">
        <w:rPr>
          <w:sz w:val="24"/>
          <w:szCs w:val="24"/>
        </w:rPr>
        <w:t>Baker’s cyst</w:t>
      </w:r>
      <w:r>
        <w:rPr>
          <w:sz w:val="24"/>
          <w:szCs w:val="24"/>
        </w:rPr>
        <w:t xml:space="preserve">, superficial </w:t>
      </w:r>
      <w:proofErr w:type="spellStart"/>
      <w:r>
        <w:rPr>
          <w:sz w:val="24"/>
          <w:szCs w:val="24"/>
        </w:rPr>
        <w:t>oedema</w:t>
      </w:r>
      <w:proofErr w:type="spellEnd"/>
      <w:r>
        <w:rPr>
          <w:sz w:val="24"/>
          <w:szCs w:val="24"/>
        </w:rPr>
        <w:t xml:space="preserve"> or thrombo-</w:t>
      </w:r>
      <w:proofErr w:type="spellStart"/>
      <w:r>
        <w:rPr>
          <w:sz w:val="24"/>
          <w:szCs w:val="24"/>
        </w:rPr>
        <w:t>phlebitus</w:t>
      </w:r>
      <w:proofErr w:type="spellEnd"/>
      <w:r w:rsidR="00911E5E" w:rsidRPr="00116141">
        <w:rPr>
          <w:sz w:val="24"/>
          <w:szCs w:val="24"/>
        </w:rPr>
        <w:t>.</w:t>
      </w:r>
      <w:r w:rsidR="00116141" w:rsidRPr="00116141">
        <w:rPr>
          <w:sz w:val="24"/>
          <w:szCs w:val="24"/>
        </w:rPr>
        <w:t xml:space="preserve"> Need to record images </w:t>
      </w:r>
      <w:r w:rsidR="00116141">
        <w:rPr>
          <w:sz w:val="24"/>
          <w:szCs w:val="24"/>
        </w:rPr>
        <w:t xml:space="preserve">with </w:t>
      </w:r>
      <w:r w:rsidR="00116141" w:rsidRPr="00116141">
        <w:rPr>
          <w:rFonts w:ascii="Times New Roman" w:hAnsi="Times New Roman"/>
          <w:sz w:val="24"/>
          <w:szCs w:val="24"/>
        </w:rPr>
        <w:t xml:space="preserve">measurements of abnormal masses </w:t>
      </w:r>
      <w:r w:rsidR="00116141">
        <w:rPr>
          <w:rFonts w:ascii="Times New Roman" w:hAnsi="Times New Roman"/>
          <w:sz w:val="24"/>
          <w:szCs w:val="24"/>
        </w:rPr>
        <w:t xml:space="preserve">such as </w:t>
      </w:r>
      <w:r w:rsidR="00116141" w:rsidRPr="00116141">
        <w:rPr>
          <w:rFonts w:ascii="Times New Roman" w:hAnsi="Times New Roman"/>
          <w:sz w:val="24"/>
          <w:szCs w:val="24"/>
        </w:rPr>
        <w:t xml:space="preserve">enlarged lymph nodes, Bakers </w:t>
      </w:r>
      <w:r>
        <w:rPr>
          <w:rFonts w:ascii="Times New Roman" w:hAnsi="Times New Roman"/>
          <w:sz w:val="24"/>
          <w:szCs w:val="24"/>
        </w:rPr>
        <w:t>cysts, muscle tears.</w:t>
      </w:r>
      <w:r w:rsidR="00B0334A">
        <w:rPr>
          <w:rFonts w:ascii="Times New Roman" w:hAnsi="Times New Roman"/>
          <w:sz w:val="24"/>
          <w:szCs w:val="24"/>
        </w:rPr>
        <w:t xml:space="preserve"> If required to demonstrate occlusive vein or compressibility u</w:t>
      </w:r>
      <w:r w:rsidR="009D7E2E">
        <w:rPr>
          <w:rFonts w:ascii="Times New Roman" w:hAnsi="Times New Roman"/>
          <w:sz w:val="24"/>
          <w:szCs w:val="24"/>
        </w:rPr>
        <w:t xml:space="preserve">se dual image function to show </w:t>
      </w:r>
      <w:r w:rsidR="00B0334A">
        <w:rPr>
          <w:rFonts w:ascii="Times New Roman" w:hAnsi="Times New Roman"/>
          <w:sz w:val="24"/>
          <w:szCs w:val="24"/>
        </w:rPr>
        <w:t>venous</w:t>
      </w:r>
      <w:r w:rsidR="00972309">
        <w:rPr>
          <w:rFonts w:ascii="Times New Roman" w:hAnsi="Times New Roman"/>
          <w:sz w:val="24"/>
          <w:szCs w:val="24"/>
        </w:rPr>
        <w:t xml:space="preserve"> compression.</w:t>
      </w:r>
    </w:p>
    <w:p w14:paraId="051D3553" w14:textId="77777777" w:rsidR="009D7E2E" w:rsidRDefault="009D7E2E" w:rsidP="009D7E2E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14:paraId="4C93666D" w14:textId="77777777" w:rsidR="009D7E2E" w:rsidRPr="009D7E2E" w:rsidRDefault="009D7E2E" w:rsidP="009D7E2E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14:paraId="4DCD430E" w14:textId="77777777" w:rsidR="00F565D6" w:rsidRPr="00A3436F" w:rsidRDefault="00F565D6" w:rsidP="00F565D6">
      <w:pPr>
        <w:pStyle w:val="ListParagraph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Lower limb venous Varicose </w:t>
      </w:r>
      <w:proofErr w:type="spellStart"/>
      <w:r>
        <w:rPr>
          <w:rFonts w:ascii="Times New Roman" w:hAnsi="Times New Roman"/>
          <w:b/>
          <w:sz w:val="24"/>
          <w:szCs w:val="24"/>
        </w:rPr>
        <w:t>veins</w:t>
      </w:r>
      <w:r w:rsidRPr="00A3436F">
        <w:rPr>
          <w:rFonts w:ascii="Times New Roman" w:hAnsi="Times New Roman"/>
          <w:b/>
          <w:sz w:val="24"/>
          <w:szCs w:val="24"/>
        </w:rPr>
        <w:t>’s</w:t>
      </w:r>
      <w:proofErr w:type="spellEnd"/>
      <w:r w:rsidRPr="00A3436F">
        <w:rPr>
          <w:rFonts w:ascii="Times New Roman" w:hAnsi="Times New Roman"/>
          <w:b/>
          <w:sz w:val="24"/>
          <w:szCs w:val="24"/>
        </w:rPr>
        <w:t xml:space="preserve"> – </w:t>
      </w:r>
    </w:p>
    <w:p w14:paraId="569259A9" w14:textId="77777777" w:rsidR="00F565D6" w:rsidRDefault="00F565D6" w:rsidP="00F565D6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Right and left legs</w:t>
      </w:r>
    </w:p>
    <w:p w14:paraId="47867F9C" w14:textId="77777777" w:rsidR="00F565D6" w:rsidRDefault="00F565D6" w:rsidP="00F565D6">
      <w:pPr>
        <w:pStyle w:val="ListParagraph"/>
        <w:numPr>
          <w:ilvl w:val="2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Follow deep venous protocol</w:t>
      </w:r>
      <w:r w:rsidRPr="00EC08C3">
        <w:rPr>
          <w:rFonts w:ascii="Times New Roman" w:hAnsi="Times New Roman"/>
          <w:sz w:val="24"/>
          <w:szCs w:val="24"/>
        </w:rPr>
        <w:t xml:space="preserve"> as above </w:t>
      </w:r>
    </w:p>
    <w:p w14:paraId="0DDA6E00" w14:textId="77777777" w:rsidR="00F565D6" w:rsidRDefault="00F565D6" w:rsidP="00F565D6">
      <w:pPr>
        <w:pStyle w:val="ListParagraph"/>
        <w:numPr>
          <w:ilvl w:val="2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EC08C3">
        <w:rPr>
          <w:rFonts w:ascii="Times New Roman" w:hAnsi="Times New Roman"/>
          <w:sz w:val="24"/>
          <w:szCs w:val="24"/>
        </w:rPr>
        <w:t>uperficial junctions demonstrating incompetence.</w:t>
      </w:r>
    </w:p>
    <w:p w14:paraId="0FBA9FD0" w14:textId="77777777" w:rsidR="00F565D6" w:rsidRDefault="00F565D6" w:rsidP="00F565D6">
      <w:pPr>
        <w:pStyle w:val="ListParagraph"/>
        <w:numPr>
          <w:ilvl w:val="2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Sections of LSV in thigh and calf demonstrating incompetence and  TS images  showing diameters for VNUS suitability if required</w:t>
      </w:r>
    </w:p>
    <w:p w14:paraId="0591AFAE" w14:textId="77777777" w:rsidR="00F565D6" w:rsidRDefault="00F565D6" w:rsidP="00F565D6">
      <w:pPr>
        <w:pStyle w:val="ListParagraph"/>
        <w:numPr>
          <w:ilvl w:val="2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Section of SSV in </w:t>
      </w:r>
      <w:proofErr w:type="spellStart"/>
      <w:r>
        <w:rPr>
          <w:rFonts w:ascii="Times New Roman" w:hAnsi="Times New Roman"/>
          <w:sz w:val="24"/>
          <w:szCs w:val="24"/>
        </w:rPr>
        <w:t>mid calf</w:t>
      </w:r>
      <w:proofErr w:type="spellEnd"/>
      <w:r>
        <w:rPr>
          <w:rFonts w:ascii="Times New Roman" w:hAnsi="Times New Roman"/>
          <w:sz w:val="24"/>
          <w:szCs w:val="24"/>
        </w:rPr>
        <w:t xml:space="preserve"> demonstrating incompetence </w:t>
      </w:r>
      <w:r w:rsidRPr="00A3436F">
        <w:rPr>
          <w:rFonts w:ascii="Times New Roman" w:hAnsi="Times New Roman"/>
          <w:sz w:val="24"/>
          <w:szCs w:val="24"/>
        </w:rPr>
        <w:t>and  TS images  showing diameters for VNUS suitability</w:t>
      </w:r>
      <w:r>
        <w:rPr>
          <w:rFonts w:ascii="Times New Roman" w:hAnsi="Times New Roman"/>
          <w:sz w:val="24"/>
          <w:szCs w:val="24"/>
        </w:rPr>
        <w:t xml:space="preserve"> if required</w:t>
      </w:r>
    </w:p>
    <w:p w14:paraId="410D53C5" w14:textId="77777777" w:rsidR="00F565D6" w:rsidRDefault="00F565D6" w:rsidP="00F565D6">
      <w:pPr>
        <w:pStyle w:val="ListParagraph"/>
        <w:ind w:left="2160"/>
        <w:rPr>
          <w:rFonts w:ascii="Times New Roman" w:hAnsi="Times New Roman"/>
          <w:sz w:val="24"/>
          <w:szCs w:val="24"/>
        </w:rPr>
      </w:pPr>
    </w:p>
    <w:p w14:paraId="375370D4" w14:textId="77777777" w:rsidR="003F08BD" w:rsidRDefault="003F08BD" w:rsidP="00A3436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3436F">
        <w:rPr>
          <w:rFonts w:ascii="Times New Roman" w:hAnsi="Times New Roman"/>
          <w:b/>
          <w:sz w:val="24"/>
          <w:szCs w:val="24"/>
        </w:rPr>
        <w:t>Vein mapping for bypass conduit</w:t>
      </w:r>
      <w:r>
        <w:rPr>
          <w:rFonts w:ascii="Times New Roman" w:hAnsi="Times New Roman"/>
          <w:sz w:val="24"/>
          <w:szCs w:val="24"/>
        </w:rPr>
        <w:t xml:space="preserve">:  </w:t>
      </w:r>
    </w:p>
    <w:p w14:paraId="171C3AB4" w14:textId="77777777" w:rsidR="00B0334A" w:rsidRPr="003F08BD" w:rsidRDefault="00B0334A" w:rsidP="00A3436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For LSV - </w:t>
      </w:r>
    </w:p>
    <w:p w14:paraId="3104BC05" w14:textId="77777777" w:rsidR="003F08BD" w:rsidRDefault="003F08BD" w:rsidP="00A3436F">
      <w:pPr>
        <w:pStyle w:val="ListParagraph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If suitable vein: One image showing CFV/SFJ and competency. </w:t>
      </w:r>
    </w:p>
    <w:p w14:paraId="1DADE13D" w14:textId="77777777" w:rsidR="003F08BD" w:rsidRPr="00972309" w:rsidRDefault="003F08BD" w:rsidP="00972309">
      <w:pPr>
        <w:pStyle w:val="ListParagraph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B-mode TS images of proximal, mid and distal thigh with diameter measurement.  Proximal, mid and distal calf with diameters.</w:t>
      </w:r>
    </w:p>
    <w:p w14:paraId="32A69756" w14:textId="77777777" w:rsidR="00B0334A" w:rsidRDefault="00B0334A" w:rsidP="003F08BD">
      <w:pPr>
        <w:pStyle w:val="ListParagraph"/>
        <w:rPr>
          <w:rFonts w:ascii="Times New Roman" w:hAnsi="Times New Roman"/>
          <w:sz w:val="24"/>
          <w:szCs w:val="24"/>
        </w:rPr>
      </w:pPr>
    </w:p>
    <w:p w14:paraId="3C087E3B" w14:textId="77777777" w:rsidR="003F08BD" w:rsidRDefault="003F08BD" w:rsidP="00A3436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If Unsuitable vein: one image showing reason for non-suitability </w:t>
      </w:r>
      <w:proofErr w:type="spellStart"/>
      <w:r>
        <w:rPr>
          <w:rFonts w:ascii="Times New Roman" w:hAnsi="Times New Roman"/>
          <w:sz w:val="24"/>
          <w:szCs w:val="24"/>
        </w:rPr>
        <w:t>eg.</w:t>
      </w:r>
      <w:proofErr w:type="spellEnd"/>
      <w:r>
        <w:rPr>
          <w:rFonts w:ascii="Times New Roman" w:hAnsi="Times New Roman"/>
          <w:sz w:val="24"/>
          <w:szCs w:val="24"/>
        </w:rPr>
        <w:t xml:space="preserve"> Varicose, superficial thrombo-phlebitis.</w:t>
      </w:r>
    </w:p>
    <w:p w14:paraId="2CDF7BEB" w14:textId="77777777" w:rsidR="00B0334A" w:rsidRDefault="00B0334A" w:rsidP="003F08BD">
      <w:pPr>
        <w:pStyle w:val="ListParagraph"/>
        <w:rPr>
          <w:rFonts w:ascii="Times New Roman" w:hAnsi="Times New Roman"/>
          <w:sz w:val="24"/>
          <w:szCs w:val="24"/>
        </w:rPr>
      </w:pPr>
    </w:p>
    <w:p w14:paraId="14A1C216" w14:textId="77777777" w:rsidR="00B0334A" w:rsidRDefault="00B0334A" w:rsidP="00A3436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For SSV- </w:t>
      </w:r>
    </w:p>
    <w:p w14:paraId="1C9F860F" w14:textId="77777777" w:rsidR="00B0334A" w:rsidRPr="00B0334A" w:rsidRDefault="00B0334A" w:rsidP="00A3436F">
      <w:pPr>
        <w:pStyle w:val="ListParagraph"/>
        <w:ind w:left="1440"/>
        <w:rPr>
          <w:rFonts w:ascii="Times New Roman" w:hAnsi="Times New Roman"/>
          <w:sz w:val="24"/>
          <w:szCs w:val="24"/>
        </w:rPr>
      </w:pPr>
      <w:r w:rsidRPr="00B0334A">
        <w:rPr>
          <w:rFonts w:ascii="Times New Roman" w:hAnsi="Times New Roman"/>
          <w:sz w:val="24"/>
          <w:szCs w:val="24"/>
        </w:rPr>
        <w:t>If suitable vein</w:t>
      </w:r>
      <w:r>
        <w:rPr>
          <w:rFonts w:ascii="Times New Roman" w:hAnsi="Times New Roman"/>
          <w:sz w:val="24"/>
          <w:szCs w:val="24"/>
        </w:rPr>
        <w:t xml:space="preserve"> and patent junction</w:t>
      </w:r>
      <w:r w:rsidRPr="00B0334A">
        <w:rPr>
          <w:rFonts w:ascii="Times New Roman" w:hAnsi="Times New Roman"/>
          <w:sz w:val="24"/>
          <w:szCs w:val="24"/>
        </w:rPr>
        <w:t>: One im</w:t>
      </w:r>
      <w:r>
        <w:rPr>
          <w:rFonts w:ascii="Times New Roman" w:hAnsi="Times New Roman"/>
          <w:sz w:val="24"/>
          <w:szCs w:val="24"/>
        </w:rPr>
        <w:t xml:space="preserve">age showing </w:t>
      </w:r>
      <w:proofErr w:type="spellStart"/>
      <w:r>
        <w:rPr>
          <w:rFonts w:ascii="Times New Roman" w:hAnsi="Times New Roman"/>
          <w:sz w:val="24"/>
          <w:szCs w:val="24"/>
        </w:rPr>
        <w:t>PopV</w:t>
      </w:r>
      <w:proofErr w:type="spellEnd"/>
      <w:r>
        <w:rPr>
          <w:rFonts w:ascii="Times New Roman" w:hAnsi="Times New Roman"/>
          <w:sz w:val="24"/>
          <w:szCs w:val="24"/>
        </w:rPr>
        <w:t>/SP</w:t>
      </w:r>
      <w:r w:rsidRPr="00B0334A">
        <w:rPr>
          <w:rFonts w:ascii="Times New Roman" w:hAnsi="Times New Roman"/>
          <w:sz w:val="24"/>
          <w:szCs w:val="24"/>
        </w:rPr>
        <w:t xml:space="preserve">J and competency. </w:t>
      </w:r>
    </w:p>
    <w:p w14:paraId="2EE6AC8A" w14:textId="77777777" w:rsidR="00B0334A" w:rsidRPr="00972309" w:rsidRDefault="00B0334A" w:rsidP="00972309">
      <w:pPr>
        <w:pStyle w:val="ListParagraph"/>
        <w:ind w:left="1440"/>
        <w:rPr>
          <w:rFonts w:ascii="Times New Roman" w:hAnsi="Times New Roman"/>
          <w:sz w:val="24"/>
          <w:szCs w:val="24"/>
        </w:rPr>
      </w:pPr>
      <w:r w:rsidRPr="00B0334A">
        <w:rPr>
          <w:rFonts w:ascii="Times New Roman" w:hAnsi="Times New Roman"/>
          <w:sz w:val="24"/>
          <w:szCs w:val="24"/>
        </w:rPr>
        <w:t>B-mode TS images o</w:t>
      </w:r>
      <w:r>
        <w:rPr>
          <w:rFonts w:ascii="Times New Roman" w:hAnsi="Times New Roman"/>
          <w:sz w:val="24"/>
          <w:szCs w:val="24"/>
        </w:rPr>
        <w:t>f proximal, mid and distal calf</w:t>
      </w:r>
      <w:r w:rsidRPr="00B0334A">
        <w:rPr>
          <w:rFonts w:ascii="Times New Roman" w:hAnsi="Times New Roman"/>
          <w:sz w:val="24"/>
          <w:szCs w:val="24"/>
        </w:rPr>
        <w:t xml:space="preserve"> with diam</w:t>
      </w:r>
      <w:r>
        <w:rPr>
          <w:rFonts w:ascii="Times New Roman" w:hAnsi="Times New Roman"/>
          <w:sz w:val="24"/>
          <w:szCs w:val="24"/>
        </w:rPr>
        <w:t>eter measurement.</w:t>
      </w:r>
    </w:p>
    <w:p w14:paraId="627601B9" w14:textId="77777777" w:rsidR="00911E5E" w:rsidRPr="009D7E2E" w:rsidRDefault="00911E5E" w:rsidP="009D7E2E">
      <w:pPr>
        <w:rPr>
          <w:sz w:val="24"/>
          <w:szCs w:val="24"/>
        </w:rPr>
      </w:pPr>
    </w:p>
    <w:p w14:paraId="642CFD02" w14:textId="77777777" w:rsidR="00A3436F" w:rsidRDefault="00E51DAE" w:rsidP="00A3436F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A3436F">
        <w:rPr>
          <w:b/>
          <w:sz w:val="24"/>
          <w:szCs w:val="24"/>
        </w:rPr>
        <w:t>Transvaginal Duplex Ultrasound for pelvic vein reflux</w:t>
      </w:r>
      <w:r w:rsidRPr="00E51DAE">
        <w:rPr>
          <w:sz w:val="24"/>
          <w:szCs w:val="24"/>
        </w:rPr>
        <w:t xml:space="preserve"> –</w:t>
      </w:r>
    </w:p>
    <w:p w14:paraId="2CF317A9" w14:textId="77777777" w:rsidR="003713FD" w:rsidRPr="00972309" w:rsidRDefault="00E51DAE" w:rsidP="00972309">
      <w:pPr>
        <w:pStyle w:val="ListParagraph"/>
        <w:numPr>
          <w:ilvl w:val="1"/>
          <w:numId w:val="3"/>
        </w:numPr>
        <w:rPr>
          <w:sz w:val="24"/>
          <w:szCs w:val="24"/>
        </w:rPr>
      </w:pPr>
      <w:r w:rsidRPr="00E51DAE">
        <w:rPr>
          <w:sz w:val="24"/>
          <w:szCs w:val="24"/>
        </w:rPr>
        <w:t>Bilateral internal iliac vein (IIV) and bilateral ovarian vein (OV) in sagittal view. Annotate images to include: vessel diameter, reflux time during/release of Valsalva. Annotate scan position (supine/ semi-standing). If post-</w:t>
      </w:r>
      <w:proofErr w:type="spellStart"/>
      <w:r w:rsidRPr="00E51DAE">
        <w:rPr>
          <w:sz w:val="24"/>
          <w:szCs w:val="24"/>
        </w:rPr>
        <w:t>embolisation</w:t>
      </w:r>
      <w:proofErr w:type="spellEnd"/>
      <w:r w:rsidRPr="00E51DAE">
        <w:rPr>
          <w:sz w:val="24"/>
          <w:szCs w:val="24"/>
        </w:rPr>
        <w:t xml:space="preserve"> annota</w:t>
      </w:r>
      <w:r w:rsidR="00972309">
        <w:rPr>
          <w:sz w:val="24"/>
          <w:szCs w:val="24"/>
        </w:rPr>
        <w:t>te images showing coils in situ.</w:t>
      </w:r>
    </w:p>
    <w:p w14:paraId="04DF7162" w14:textId="77777777" w:rsidR="005878C7" w:rsidRPr="005878C7" w:rsidRDefault="005878C7" w:rsidP="005878C7">
      <w:pPr>
        <w:pStyle w:val="ListParagraph"/>
        <w:rPr>
          <w:rFonts w:ascii="Times New Roman" w:hAnsi="Times New Roman"/>
          <w:sz w:val="24"/>
          <w:szCs w:val="24"/>
        </w:rPr>
      </w:pPr>
    </w:p>
    <w:p w14:paraId="0B0D7EEB" w14:textId="77777777" w:rsidR="005878C7" w:rsidRPr="00EC08C3" w:rsidRDefault="005878C7" w:rsidP="00A3436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3436F">
        <w:rPr>
          <w:rFonts w:ascii="Times New Roman" w:hAnsi="Times New Roman"/>
          <w:b/>
          <w:sz w:val="24"/>
          <w:szCs w:val="24"/>
        </w:rPr>
        <w:t>AVP</w:t>
      </w:r>
      <w:r>
        <w:rPr>
          <w:rFonts w:ascii="Times New Roman" w:hAnsi="Times New Roman"/>
          <w:sz w:val="24"/>
          <w:szCs w:val="24"/>
        </w:rPr>
        <w:t xml:space="preserve"> – no images taken</w:t>
      </w:r>
    </w:p>
    <w:p w14:paraId="1FCAA755" w14:textId="77777777" w:rsidR="00911E5E" w:rsidRPr="00EC08C3" w:rsidRDefault="00911E5E" w:rsidP="00911E5E">
      <w:pPr>
        <w:pStyle w:val="ListParagraph"/>
        <w:rPr>
          <w:rFonts w:ascii="Times New Roman" w:hAnsi="Times New Roman"/>
          <w:sz w:val="24"/>
          <w:szCs w:val="24"/>
        </w:rPr>
      </w:pPr>
    </w:p>
    <w:p w14:paraId="3C8236EE" w14:textId="77777777" w:rsidR="00911E5E" w:rsidRDefault="00911E5E" w:rsidP="00A3436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3436F">
        <w:rPr>
          <w:rFonts w:ascii="Times New Roman" w:hAnsi="Times New Roman"/>
          <w:b/>
          <w:sz w:val="24"/>
          <w:szCs w:val="24"/>
        </w:rPr>
        <w:t>Aorto-iliac</w:t>
      </w:r>
      <w:r w:rsidRPr="00EC08C3">
        <w:rPr>
          <w:rFonts w:ascii="Times New Roman" w:hAnsi="Times New Roman"/>
          <w:sz w:val="24"/>
          <w:szCs w:val="24"/>
        </w:rPr>
        <w:t xml:space="preserve"> – aorta in LS and TS demonstrating normal or aneurysmal pathology.  Aortic bifurcation and CIA and EIA where pos</w:t>
      </w:r>
      <w:r w:rsidR="005878C7">
        <w:rPr>
          <w:rFonts w:ascii="Times New Roman" w:hAnsi="Times New Roman"/>
          <w:sz w:val="24"/>
          <w:szCs w:val="24"/>
        </w:rPr>
        <w:t xml:space="preserve">sible with </w:t>
      </w:r>
      <w:proofErr w:type="spellStart"/>
      <w:r w:rsidR="005878C7">
        <w:rPr>
          <w:rFonts w:ascii="Times New Roman" w:hAnsi="Times New Roman"/>
          <w:sz w:val="24"/>
          <w:szCs w:val="24"/>
        </w:rPr>
        <w:t>colour</w:t>
      </w:r>
      <w:proofErr w:type="spellEnd"/>
      <w:r w:rsidR="005878C7">
        <w:rPr>
          <w:rFonts w:ascii="Times New Roman" w:hAnsi="Times New Roman"/>
          <w:sz w:val="24"/>
          <w:szCs w:val="24"/>
        </w:rPr>
        <w:t xml:space="preserve"> and waveforms. CEUS and 3D – aneurysm in LS, TS demonstrating sac, </w:t>
      </w:r>
      <w:proofErr w:type="spellStart"/>
      <w:r w:rsidR="005878C7">
        <w:rPr>
          <w:rFonts w:ascii="Times New Roman" w:hAnsi="Times New Roman"/>
          <w:sz w:val="24"/>
          <w:szCs w:val="24"/>
        </w:rPr>
        <w:t>endoleak</w:t>
      </w:r>
      <w:proofErr w:type="spellEnd"/>
    </w:p>
    <w:p w14:paraId="6A821423" w14:textId="77777777" w:rsidR="00A66BE6" w:rsidRPr="00A66BE6" w:rsidRDefault="00A66BE6" w:rsidP="00A66BE6">
      <w:pPr>
        <w:pStyle w:val="ListParagraph"/>
        <w:rPr>
          <w:rFonts w:ascii="Times New Roman" w:hAnsi="Times New Roman"/>
          <w:sz w:val="24"/>
          <w:szCs w:val="24"/>
        </w:rPr>
      </w:pPr>
    </w:p>
    <w:p w14:paraId="1B4B6E17" w14:textId="77777777" w:rsidR="00A66BE6" w:rsidRPr="00A66BE6" w:rsidRDefault="00A66BE6" w:rsidP="00A66BE6">
      <w:pPr>
        <w:ind w:firstLine="720"/>
        <w:rPr>
          <w:sz w:val="24"/>
          <w:szCs w:val="24"/>
        </w:rPr>
      </w:pPr>
      <w:r w:rsidRPr="00A66BE6">
        <w:rPr>
          <w:b/>
          <w:sz w:val="24"/>
          <w:szCs w:val="24"/>
        </w:rPr>
        <w:t>Additional UHSM protocol</w:t>
      </w:r>
      <w:r w:rsidRPr="00A66BE6">
        <w:rPr>
          <w:sz w:val="24"/>
          <w:szCs w:val="24"/>
        </w:rPr>
        <w:t>:</w:t>
      </w:r>
    </w:p>
    <w:p w14:paraId="37CB26FF" w14:textId="77777777" w:rsidR="00A66BE6" w:rsidRDefault="00A66BE6" w:rsidP="00A66BE6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 w:rsidRPr="00A66BE6">
        <w:rPr>
          <w:rFonts w:ascii="Times New Roman" w:hAnsi="Times New Roman"/>
          <w:sz w:val="24"/>
          <w:szCs w:val="24"/>
        </w:rPr>
        <w:t>Recordings of a 5 second cine-loop of every AAA/EVAR in transverse should be taken where aorta is at its maximum diameter.</w:t>
      </w:r>
    </w:p>
    <w:p w14:paraId="07A3D8C9" w14:textId="77777777" w:rsidR="005878C7" w:rsidRPr="005878C7" w:rsidRDefault="005878C7" w:rsidP="005878C7">
      <w:pPr>
        <w:pStyle w:val="ListParagraph"/>
        <w:rPr>
          <w:rFonts w:ascii="Times New Roman" w:hAnsi="Times New Roman"/>
          <w:sz w:val="24"/>
          <w:szCs w:val="24"/>
        </w:rPr>
      </w:pPr>
    </w:p>
    <w:p w14:paraId="33C049D2" w14:textId="77777777" w:rsidR="00A3436F" w:rsidRDefault="005878C7" w:rsidP="00A3436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3436F">
        <w:rPr>
          <w:rFonts w:ascii="Times New Roman" w:hAnsi="Times New Roman"/>
          <w:b/>
          <w:sz w:val="24"/>
          <w:szCs w:val="24"/>
        </w:rPr>
        <w:t>Visceral assessment</w:t>
      </w:r>
      <w:r w:rsidRPr="00EC08C3">
        <w:rPr>
          <w:rFonts w:ascii="Times New Roman" w:hAnsi="Times New Roman"/>
          <w:sz w:val="24"/>
          <w:szCs w:val="24"/>
        </w:rPr>
        <w:t xml:space="preserve"> – </w:t>
      </w:r>
    </w:p>
    <w:p w14:paraId="72DCDCF8" w14:textId="77777777" w:rsidR="00A3436F" w:rsidRDefault="00A3436F" w:rsidP="00A3436F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Proximal abdominal </w:t>
      </w:r>
      <w:r w:rsidR="005878C7" w:rsidRPr="00EC08C3">
        <w:rPr>
          <w:rFonts w:ascii="Times New Roman" w:hAnsi="Times New Roman"/>
          <w:sz w:val="24"/>
          <w:szCs w:val="24"/>
        </w:rPr>
        <w:t xml:space="preserve">aorta LS with waveform demonstrating any disease.  </w:t>
      </w:r>
    </w:p>
    <w:p w14:paraId="1E161493" w14:textId="77777777" w:rsidR="00A3436F" w:rsidRDefault="005878C7" w:rsidP="003713FD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 w:rsidRPr="00EC08C3">
        <w:rPr>
          <w:rFonts w:ascii="Times New Roman" w:hAnsi="Times New Roman"/>
          <w:sz w:val="24"/>
          <w:szCs w:val="24"/>
        </w:rPr>
        <w:t xml:space="preserve">Coeliac </w:t>
      </w:r>
      <w:proofErr w:type="gramStart"/>
      <w:r w:rsidRPr="00EC08C3">
        <w:rPr>
          <w:rFonts w:ascii="Times New Roman" w:hAnsi="Times New Roman"/>
          <w:sz w:val="24"/>
          <w:szCs w:val="24"/>
        </w:rPr>
        <w:t>axis(</w:t>
      </w:r>
      <w:proofErr w:type="gramEnd"/>
      <w:r w:rsidRPr="00EC08C3">
        <w:rPr>
          <w:rFonts w:ascii="Times New Roman" w:hAnsi="Times New Roman"/>
          <w:sz w:val="24"/>
          <w:szCs w:val="24"/>
        </w:rPr>
        <w:t xml:space="preserve">where possible) with </w:t>
      </w:r>
      <w:proofErr w:type="spellStart"/>
      <w:r w:rsidRPr="00EC08C3">
        <w:rPr>
          <w:rFonts w:ascii="Times New Roman" w:hAnsi="Times New Roman"/>
          <w:sz w:val="24"/>
          <w:szCs w:val="24"/>
        </w:rPr>
        <w:t>colour</w:t>
      </w:r>
      <w:proofErr w:type="spellEnd"/>
      <w:r w:rsidRPr="00EC08C3">
        <w:rPr>
          <w:rFonts w:ascii="Times New Roman" w:hAnsi="Times New Roman"/>
          <w:sz w:val="24"/>
          <w:szCs w:val="24"/>
        </w:rPr>
        <w:t xml:space="preserve">.  </w:t>
      </w:r>
      <w:r w:rsidR="003713FD" w:rsidRPr="003713FD">
        <w:rPr>
          <w:rFonts w:ascii="Times New Roman" w:hAnsi="Times New Roman"/>
          <w:sz w:val="24"/>
          <w:szCs w:val="24"/>
        </w:rPr>
        <w:t>demonstrating any disease</w:t>
      </w:r>
    </w:p>
    <w:p w14:paraId="50201641" w14:textId="77777777" w:rsidR="00A3436F" w:rsidRDefault="00A3436F" w:rsidP="003713FD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Hepatic and splenic arteries – </w:t>
      </w:r>
      <w:proofErr w:type="spellStart"/>
      <w:r>
        <w:rPr>
          <w:rFonts w:ascii="Times New Roman" w:hAnsi="Times New Roman"/>
          <w:sz w:val="24"/>
          <w:szCs w:val="24"/>
        </w:rPr>
        <w:t>colourflow</w:t>
      </w:r>
      <w:proofErr w:type="spellEnd"/>
      <w:r>
        <w:rPr>
          <w:rFonts w:ascii="Times New Roman" w:hAnsi="Times New Roman"/>
          <w:sz w:val="24"/>
          <w:szCs w:val="24"/>
        </w:rPr>
        <w:t xml:space="preserve"> and spectral waveforms</w:t>
      </w:r>
      <w:r w:rsidR="003713FD" w:rsidRPr="003713FD">
        <w:t xml:space="preserve"> </w:t>
      </w:r>
      <w:r w:rsidR="003713FD" w:rsidRPr="003713FD">
        <w:rPr>
          <w:rFonts w:ascii="Times New Roman" w:hAnsi="Times New Roman"/>
          <w:sz w:val="24"/>
          <w:szCs w:val="24"/>
        </w:rPr>
        <w:t>demonstrating any disease</w:t>
      </w:r>
    </w:p>
    <w:p w14:paraId="7A02A70F" w14:textId="77777777" w:rsidR="005878C7" w:rsidRDefault="005878C7" w:rsidP="003713FD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 w:rsidRPr="00EC08C3">
        <w:rPr>
          <w:rFonts w:ascii="Times New Roman" w:hAnsi="Times New Roman"/>
          <w:sz w:val="24"/>
          <w:szCs w:val="24"/>
        </w:rPr>
        <w:t xml:space="preserve">SMA- </w:t>
      </w:r>
      <w:proofErr w:type="spellStart"/>
      <w:r w:rsidRPr="00EC08C3">
        <w:rPr>
          <w:rFonts w:ascii="Times New Roman" w:hAnsi="Times New Roman"/>
          <w:sz w:val="24"/>
          <w:szCs w:val="24"/>
        </w:rPr>
        <w:t>Colour</w:t>
      </w:r>
      <w:proofErr w:type="spellEnd"/>
      <w:r w:rsidRPr="00EC08C3">
        <w:rPr>
          <w:rFonts w:ascii="Times New Roman" w:hAnsi="Times New Roman"/>
          <w:sz w:val="24"/>
          <w:szCs w:val="24"/>
        </w:rPr>
        <w:t xml:space="preserve"> image and with </w:t>
      </w:r>
      <w:r w:rsidR="003713FD">
        <w:rPr>
          <w:rFonts w:ascii="Times New Roman" w:hAnsi="Times New Roman"/>
          <w:sz w:val="24"/>
          <w:szCs w:val="24"/>
        </w:rPr>
        <w:t xml:space="preserve">spectral waveform, SMA diameter, </w:t>
      </w:r>
      <w:r w:rsidR="003713FD" w:rsidRPr="003713FD">
        <w:rPr>
          <w:rFonts w:ascii="Times New Roman" w:hAnsi="Times New Roman"/>
          <w:sz w:val="24"/>
          <w:szCs w:val="24"/>
        </w:rPr>
        <w:t>demonstrating any disease</w:t>
      </w:r>
    </w:p>
    <w:p w14:paraId="52CFD66C" w14:textId="77777777" w:rsidR="003713FD" w:rsidRPr="00972309" w:rsidRDefault="00A3436F" w:rsidP="00972309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IMA – if identified, </w:t>
      </w:r>
      <w:proofErr w:type="spellStart"/>
      <w:r>
        <w:rPr>
          <w:rFonts w:ascii="Times New Roman" w:hAnsi="Times New Roman"/>
          <w:sz w:val="24"/>
          <w:szCs w:val="24"/>
        </w:rPr>
        <w:t>colour</w:t>
      </w:r>
      <w:proofErr w:type="spellEnd"/>
      <w:r>
        <w:rPr>
          <w:rFonts w:ascii="Times New Roman" w:hAnsi="Times New Roman"/>
          <w:sz w:val="24"/>
          <w:szCs w:val="24"/>
        </w:rPr>
        <w:t xml:space="preserve"> image and spectral wave</w:t>
      </w:r>
      <w:r w:rsidR="003713FD">
        <w:rPr>
          <w:rFonts w:ascii="Times New Roman" w:hAnsi="Times New Roman"/>
          <w:sz w:val="24"/>
          <w:szCs w:val="24"/>
        </w:rPr>
        <w:t xml:space="preserve">forms, </w:t>
      </w:r>
      <w:r w:rsidR="003713FD" w:rsidRPr="003713FD">
        <w:rPr>
          <w:rFonts w:ascii="Times New Roman" w:hAnsi="Times New Roman"/>
          <w:sz w:val="24"/>
          <w:szCs w:val="24"/>
        </w:rPr>
        <w:t>demonstrating any disease</w:t>
      </w:r>
    </w:p>
    <w:p w14:paraId="0A61BD56" w14:textId="77777777" w:rsidR="005878C7" w:rsidRDefault="005878C7" w:rsidP="005878C7">
      <w:pPr>
        <w:pStyle w:val="ListParagraph"/>
        <w:rPr>
          <w:rFonts w:ascii="Times New Roman" w:hAnsi="Times New Roman"/>
          <w:sz w:val="24"/>
          <w:szCs w:val="24"/>
        </w:rPr>
      </w:pPr>
    </w:p>
    <w:p w14:paraId="62A94662" w14:textId="77777777" w:rsidR="00F565D6" w:rsidRDefault="00F565D6" w:rsidP="00F565D6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3436F">
        <w:rPr>
          <w:rFonts w:ascii="Times New Roman" w:hAnsi="Times New Roman"/>
          <w:b/>
          <w:sz w:val="24"/>
          <w:szCs w:val="24"/>
        </w:rPr>
        <w:t>Upper limb arterial</w:t>
      </w:r>
      <w:r w:rsidRPr="00EC08C3">
        <w:rPr>
          <w:rFonts w:ascii="Times New Roman" w:hAnsi="Times New Roman"/>
          <w:sz w:val="24"/>
          <w:szCs w:val="24"/>
        </w:rPr>
        <w:t xml:space="preserve"> – VA direction, subclavian, axillary, brachial, brachial bifurcation, radial and ulnar waveforms at wrist with </w:t>
      </w:r>
      <w:proofErr w:type="spellStart"/>
      <w:r w:rsidRPr="00EC08C3">
        <w:rPr>
          <w:rFonts w:ascii="Times New Roman" w:hAnsi="Times New Roman"/>
          <w:sz w:val="24"/>
          <w:szCs w:val="24"/>
        </w:rPr>
        <w:t>colour</w:t>
      </w:r>
      <w:proofErr w:type="spellEnd"/>
      <w:r w:rsidRPr="00EC08C3">
        <w:rPr>
          <w:rFonts w:ascii="Times New Roman" w:hAnsi="Times New Roman"/>
          <w:sz w:val="24"/>
          <w:szCs w:val="24"/>
        </w:rPr>
        <w:t xml:space="preserve"> and waveforms.</w:t>
      </w:r>
    </w:p>
    <w:p w14:paraId="12FE1C02" w14:textId="77777777" w:rsidR="00F565D6" w:rsidRPr="00EC08C3" w:rsidRDefault="00F565D6" w:rsidP="00F565D6">
      <w:pPr>
        <w:pStyle w:val="ListParagraph"/>
        <w:rPr>
          <w:rFonts w:ascii="Times New Roman" w:hAnsi="Times New Roman"/>
          <w:sz w:val="24"/>
          <w:szCs w:val="24"/>
        </w:rPr>
      </w:pPr>
    </w:p>
    <w:p w14:paraId="39853C9D" w14:textId="77777777" w:rsidR="00911E5E" w:rsidRPr="00EC08C3" w:rsidRDefault="00911E5E" w:rsidP="00A3436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3436F">
        <w:rPr>
          <w:rFonts w:ascii="Times New Roman" w:hAnsi="Times New Roman"/>
          <w:b/>
          <w:sz w:val="24"/>
          <w:szCs w:val="24"/>
        </w:rPr>
        <w:t>Up</w:t>
      </w:r>
      <w:r w:rsidR="000529B1" w:rsidRPr="00A3436F">
        <w:rPr>
          <w:rFonts w:ascii="Times New Roman" w:hAnsi="Times New Roman"/>
          <w:b/>
          <w:sz w:val="24"/>
          <w:szCs w:val="24"/>
        </w:rPr>
        <w:t>per limb venous</w:t>
      </w:r>
      <w:r w:rsidR="000529B1">
        <w:rPr>
          <w:rFonts w:ascii="Times New Roman" w:hAnsi="Times New Roman"/>
          <w:sz w:val="24"/>
          <w:szCs w:val="24"/>
        </w:rPr>
        <w:t xml:space="preserve"> – IJV, subclavia</w:t>
      </w:r>
      <w:r w:rsidRPr="00EC08C3">
        <w:rPr>
          <w:rFonts w:ascii="Times New Roman" w:hAnsi="Times New Roman"/>
          <w:sz w:val="24"/>
          <w:szCs w:val="24"/>
        </w:rPr>
        <w:t xml:space="preserve">n vein, axillary vein, brachial veins, cephalic and basilic veins – waveform to demonstrate </w:t>
      </w:r>
      <w:proofErr w:type="spellStart"/>
      <w:r w:rsidRPr="00EC08C3">
        <w:rPr>
          <w:rFonts w:ascii="Times New Roman" w:hAnsi="Times New Roman"/>
          <w:sz w:val="24"/>
          <w:szCs w:val="24"/>
        </w:rPr>
        <w:t>phasicity</w:t>
      </w:r>
      <w:proofErr w:type="spellEnd"/>
      <w:r w:rsidRPr="00EC08C3">
        <w:rPr>
          <w:rFonts w:ascii="Times New Roman" w:hAnsi="Times New Roman"/>
          <w:sz w:val="24"/>
          <w:szCs w:val="24"/>
        </w:rPr>
        <w:t>.</w:t>
      </w:r>
    </w:p>
    <w:p w14:paraId="47731C3D" w14:textId="77777777" w:rsidR="00911E5E" w:rsidRPr="00EC08C3" w:rsidRDefault="00911E5E" w:rsidP="00911E5E">
      <w:pPr>
        <w:pStyle w:val="ListParagraph"/>
        <w:rPr>
          <w:rFonts w:ascii="Times New Roman" w:hAnsi="Times New Roman"/>
          <w:sz w:val="24"/>
          <w:szCs w:val="24"/>
        </w:rPr>
      </w:pPr>
    </w:p>
    <w:p w14:paraId="260F3BC2" w14:textId="77777777" w:rsidR="00911E5E" w:rsidRDefault="00911E5E" w:rsidP="00A3436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3436F">
        <w:rPr>
          <w:rFonts w:ascii="Times New Roman" w:hAnsi="Times New Roman"/>
          <w:b/>
          <w:sz w:val="24"/>
          <w:szCs w:val="24"/>
        </w:rPr>
        <w:t>Fistula</w:t>
      </w:r>
      <w:r w:rsidRPr="00EC08C3">
        <w:rPr>
          <w:rFonts w:ascii="Times New Roman" w:hAnsi="Times New Roman"/>
          <w:sz w:val="24"/>
          <w:szCs w:val="24"/>
        </w:rPr>
        <w:t xml:space="preserve"> – radio-cephalic – subclavian and waveform, brachial and waveform, radial artery </w:t>
      </w:r>
      <w:proofErr w:type="spellStart"/>
      <w:r w:rsidRPr="00EC08C3">
        <w:rPr>
          <w:rFonts w:ascii="Times New Roman" w:hAnsi="Times New Roman"/>
          <w:sz w:val="24"/>
          <w:szCs w:val="24"/>
        </w:rPr>
        <w:t>prox</w:t>
      </w:r>
      <w:proofErr w:type="spellEnd"/>
      <w:r w:rsidRPr="00EC08C3">
        <w:rPr>
          <w:rFonts w:ascii="Times New Roman" w:hAnsi="Times New Roman"/>
          <w:sz w:val="24"/>
          <w:szCs w:val="24"/>
        </w:rPr>
        <w:t xml:space="preserve"> and distal to fistula with waveform.  </w:t>
      </w:r>
      <w:r>
        <w:rPr>
          <w:rFonts w:ascii="Times New Roman" w:hAnsi="Times New Roman"/>
          <w:sz w:val="24"/>
          <w:szCs w:val="24"/>
        </w:rPr>
        <w:t xml:space="preserve">The anastomosis with velocities and diameter. </w:t>
      </w:r>
      <w:r w:rsidRPr="00EC08C3">
        <w:rPr>
          <w:rFonts w:ascii="Times New Roman" w:hAnsi="Times New Roman"/>
          <w:sz w:val="24"/>
          <w:szCs w:val="24"/>
        </w:rPr>
        <w:t xml:space="preserve">Fistula image with </w:t>
      </w:r>
      <w:proofErr w:type="spellStart"/>
      <w:r w:rsidRPr="00EC08C3">
        <w:rPr>
          <w:rFonts w:ascii="Times New Roman" w:hAnsi="Times New Roman"/>
          <w:sz w:val="24"/>
          <w:szCs w:val="24"/>
        </w:rPr>
        <w:t>colour</w:t>
      </w:r>
      <w:proofErr w:type="spellEnd"/>
      <w:r w:rsidRPr="00EC08C3">
        <w:rPr>
          <w:rFonts w:ascii="Times New Roman" w:hAnsi="Times New Roman"/>
          <w:sz w:val="24"/>
          <w:szCs w:val="24"/>
        </w:rPr>
        <w:t>, outflow/ cephalic vein with three volume flow measurements and vessel diameter.  Record on image location of volume flow and diameter in relation to elbow crease.</w:t>
      </w:r>
    </w:p>
    <w:p w14:paraId="31745506" w14:textId="77777777" w:rsidR="005878C7" w:rsidRPr="005878C7" w:rsidRDefault="005878C7" w:rsidP="005878C7">
      <w:pPr>
        <w:pStyle w:val="ListParagraph"/>
        <w:rPr>
          <w:rFonts w:ascii="Times New Roman" w:hAnsi="Times New Roman"/>
          <w:sz w:val="24"/>
          <w:szCs w:val="24"/>
        </w:rPr>
      </w:pPr>
    </w:p>
    <w:p w14:paraId="56EE8EF6" w14:textId="77777777" w:rsidR="005878C7" w:rsidRPr="00EC08C3" w:rsidRDefault="005878C7" w:rsidP="00A3436F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A3436F">
        <w:rPr>
          <w:rFonts w:ascii="Times New Roman" w:hAnsi="Times New Roman"/>
          <w:b/>
          <w:sz w:val="24"/>
          <w:szCs w:val="24"/>
        </w:rPr>
        <w:t>DIEP</w:t>
      </w:r>
      <w:r>
        <w:rPr>
          <w:rFonts w:ascii="Times New Roman" w:hAnsi="Times New Roman"/>
          <w:sz w:val="24"/>
          <w:szCs w:val="24"/>
        </w:rPr>
        <w:t xml:space="preserve"> </w:t>
      </w:r>
      <w:r w:rsidR="00012F50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012F50">
        <w:rPr>
          <w:rFonts w:ascii="Times New Roman" w:hAnsi="Times New Roman"/>
          <w:sz w:val="24"/>
          <w:szCs w:val="24"/>
        </w:rPr>
        <w:t>Each epigastric perforator at point it crosses the fascia with AP diameter measurement in longitudinal. Each perforator labelled by number.</w:t>
      </w:r>
    </w:p>
    <w:p w14:paraId="18EF4DA9" w14:textId="77777777" w:rsidR="00911E5E" w:rsidRPr="00EC08C3" w:rsidRDefault="00911E5E" w:rsidP="00911E5E">
      <w:pPr>
        <w:pStyle w:val="ListParagraph"/>
        <w:rPr>
          <w:rFonts w:ascii="Times New Roman" w:hAnsi="Times New Roman"/>
          <w:sz w:val="24"/>
          <w:szCs w:val="24"/>
        </w:rPr>
      </w:pPr>
    </w:p>
    <w:p w14:paraId="2F82FB27" w14:textId="77777777" w:rsidR="00E13635" w:rsidRDefault="00E13635"/>
    <w:sectPr w:rsidR="00E13635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F50338" w14:textId="77777777" w:rsidR="00453DFB" w:rsidRDefault="00453DFB" w:rsidP="00934C76">
      <w:r>
        <w:separator/>
      </w:r>
    </w:p>
  </w:endnote>
  <w:endnote w:type="continuationSeparator" w:id="0">
    <w:p w14:paraId="5D95BDBF" w14:textId="77777777" w:rsidR="00453DFB" w:rsidRDefault="00453DFB" w:rsidP="00934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D89D7" w14:textId="77777777" w:rsidR="00764D67" w:rsidRDefault="00764D67">
    <w:pPr>
      <w:pStyle w:val="Footer"/>
    </w:pPr>
    <w:r>
      <w:t xml:space="preserve">Document control - </w:t>
    </w:r>
    <w:proofErr w:type="spellStart"/>
    <w:r>
      <w:t>R.Pole</w:t>
    </w:r>
    <w:proofErr w:type="spellEnd"/>
  </w:p>
  <w:p w14:paraId="62FDAB42" w14:textId="6BD4687A" w:rsidR="00764D67" w:rsidRDefault="00EB2E12">
    <w:pPr>
      <w:pStyle w:val="Footer"/>
    </w:pPr>
    <w:r>
      <w:t xml:space="preserve">Version 07 – </w:t>
    </w:r>
    <w:r w:rsidR="0075353A">
      <w:t>04/10</w:t>
    </w:r>
    <w:r>
      <w:t>/2018</w:t>
    </w:r>
    <w:r w:rsidR="00F5366D">
      <w:t xml:space="preserve">. Review date – </w:t>
    </w:r>
    <w:r w:rsidR="0075353A">
      <w:t>04</w:t>
    </w:r>
    <w:r w:rsidR="005E5F6E">
      <w:t>/10</w:t>
    </w:r>
    <w:r w:rsidR="006833DA">
      <w:t>/201</w:t>
    </w:r>
    <w:r w:rsidR="0075353A"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E9C7D5" w14:textId="77777777" w:rsidR="00453DFB" w:rsidRDefault="00453DFB" w:rsidP="00934C76">
      <w:r>
        <w:separator/>
      </w:r>
    </w:p>
  </w:footnote>
  <w:footnote w:type="continuationSeparator" w:id="0">
    <w:p w14:paraId="24A7B62F" w14:textId="77777777" w:rsidR="00453DFB" w:rsidRDefault="00453DFB" w:rsidP="00934C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59D85" w14:textId="77777777" w:rsidR="00934C76" w:rsidRDefault="00934C76">
    <w:pPr>
      <w:pStyle w:val="Header"/>
    </w:pPr>
    <w:r>
      <w:rPr>
        <w:noProof/>
      </w:rPr>
      <w:drawing>
        <wp:inline distT="0" distB="0" distL="0" distR="0" wp14:anchorId="13BAD81E" wp14:editId="0201B039">
          <wp:extent cx="1908175" cy="951230"/>
          <wp:effectExtent l="0" t="0" r="0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8175" cy="9512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EB2E12">
      <w:tab/>
    </w:r>
    <w:r w:rsidR="00EB2E12">
      <w:tab/>
      <w:t>Doc Ref: CL9.050413.07</w:t>
    </w:r>
  </w:p>
  <w:p w14:paraId="5D18C311" w14:textId="77777777" w:rsidR="00934C76" w:rsidRDefault="00934C76">
    <w:pPr>
      <w:pStyle w:val="Header"/>
    </w:pPr>
    <w:r>
      <w:tab/>
    </w:r>
    <w:r>
      <w:tab/>
      <w:t xml:space="preserve">Page </w:t>
    </w:r>
    <w:r>
      <w:rPr>
        <w:b/>
      </w:rPr>
      <w:fldChar w:fldCharType="begin"/>
    </w:r>
    <w:r>
      <w:rPr>
        <w:b/>
      </w:rPr>
      <w:instrText xml:space="preserve"> PAGE  \* Arabic  \* MERGEFORMAT </w:instrText>
    </w:r>
    <w:r>
      <w:rPr>
        <w:b/>
      </w:rPr>
      <w:fldChar w:fldCharType="separate"/>
    </w:r>
    <w:r w:rsidR="0070327E">
      <w:rPr>
        <w:b/>
        <w:noProof/>
      </w:rPr>
      <w:t>4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\* Arabic  \* MERGEFORMAT </w:instrText>
    </w:r>
    <w:r>
      <w:rPr>
        <w:b/>
      </w:rPr>
      <w:fldChar w:fldCharType="separate"/>
    </w:r>
    <w:r w:rsidR="0070327E">
      <w:rPr>
        <w:b/>
        <w:noProof/>
      </w:rPr>
      <w:t>4</w:t>
    </w:r>
    <w:r>
      <w:rPr>
        <w:b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C632FF"/>
    <w:multiLevelType w:val="hybridMultilevel"/>
    <w:tmpl w:val="853483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B804FF"/>
    <w:multiLevelType w:val="hybridMultilevel"/>
    <w:tmpl w:val="5FA001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E5E"/>
    <w:rsid w:val="00012F50"/>
    <w:rsid w:val="000158D3"/>
    <w:rsid w:val="00034500"/>
    <w:rsid w:val="000529B1"/>
    <w:rsid w:val="000A697C"/>
    <w:rsid w:val="00116141"/>
    <w:rsid w:val="001D7CCD"/>
    <w:rsid w:val="001E43C5"/>
    <w:rsid w:val="00216D0E"/>
    <w:rsid w:val="00253845"/>
    <w:rsid w:val="003713FD"/>
    <w:rsid w:val="003F08BD"/>
    <w:rsid w:val="003F25DF"/>
    <w:rsid w:val="0044176A"/>
    <w:rsid w:val="00453DFB"/>
    <w:rsid w:val="005753C6"/>
    <w:rsid w:val="005878C7"/>
    <w:rsid w:val="005E5F6E"/>
    <w:rsid w:val="005F1BAC"/>
    <w:rsid w:val="006833DA"/>
    <w:rsid w:val="0070327E"/>
    <w:rsid w:val="007479A5"/>
    <w:rsid w:val="0075353A"/>
    <w:rsid w:val="00764D67"/>
    <w:rsid w:val="00776088"/>
    <w:rsid w:val="00822E33"/>
    <w:rsid w:val="00911E5E"/>
    <w:rsid w:val="00934C76"/>
    <w:rsid w:val="00972309"/>
    <w:rsid w:val="009D7E2E"/>
    <w:rsid w:val="00A3436F"/>
    <w:rsid w:val="00A66BE6"/>
    <w:rsid w:val="00A77710"/>
    <w:rsid w:val="00AC1575"/>
    <w:rsid w:val="00B0334A"/>
    <w:rsid w:val="00B9469B"/>
    <w:rsid w:val="00BA0DD7"/>
    <w:rsid w:val="00BA6FBA"/>
    <w:rsid w:val="00E13635"/>
    <w:rsid w:val="00E51DAE"/>
    <w:rsid w:val="00EA3882"/>
    <w:rsid w:val="00EB2E12"/>
    <w:rsid w:val="00ED6595"/>
    <w:rsid w:val="00F5366D"/>
    <w:rsid w:val="00F565D6"/>
    <w:rsid w:val="00F7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3B0075B9"/>
  <w15:docId w15:val="{D442F6AA-55B7-4EEA-B409-E3A3AE7D9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E5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1E5E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34C7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4C76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934C7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4C76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4C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C76"/>
    <w:rPr>
      <w:rFonts w:ascii="Tahoma" w:eastAsia="Times New Roman" w:hAnsi="Tahoma" w:cs="Tahoma"/>
      <w:sz w:val="16"/>
      <w:szCs w:val="16"/>
      <w:lang w:eastAsia="en-GB"/>
    </w:rPr>
  </w:style>
  <w:style w:type="table" w:styleId="TableGrid">
    <w:name w:val="Table Grid"/>
    <w:basedOn w:val="TableNormal"/>
    <w:uiPriority w:val="59"/>
    <w:rsid w:val="00934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55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7A314-0E99-4FA9-B509-DF42A1F41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Pole</dc:creator>
  <cp:lastModifiedBy>Andrew Pellew-Nabbs</cp:lastModifiedBy>
  <cp:revision>7</cp:revision>
  <cp:lastPrinted>2015-11-16T11:34:00Z</cp:lastPrinted>
  <dcterms:created xsi:type="dcterms:W3CDTF">2017-10-06T08:18:00Z</dcterms:created>
  <dcterms:modified xsi:type="dcterms:W3CDTF">2018-10-04T12:46:00Z</dcterms:modified>
</cp:coreProperties>
</file>